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9F" w:rsidRDefault="001E5A08">
      <w:pPr>
        <w:spacing w:before="1100"/>
        <w:jc w:val="center"/>
      </w:pPr>
      <w:bookmarkStart w:id="0" w:name="_GoBack"/>
      <w:bookmarkEnd w:id="0"/>
      <w:r>
        <w:rPr>
          <w:b/>
          <w:color w:val="17324D"/>
          <w:sz w:val="62"/>
        </w:rPr>
        <w:t>AGENT LOOP GUARD</w:t>
      </w:r>
    </w:p>
    <w:p w:rsidR="005F679F" w:rsidRDefault="001E5A08">
      <w:pPr>
        <w:spacing w:before="200"/>
        <w:jc w:val="center"/>
      </w:pPr>
      <w:r>
        <w:rPr>
          <w:b/>
          <w:color w:val="2F6B9A"/>
          <w:sz w:val="38"/>
        </w:rPr>
        <w:t>Полное техническое задание</w:t>
      </w:r>
    </w:p>
    <w:p w:rsidR="005F679F" w:rsidRDefault="001E5A08">
      <w:pPr>
        <w:spacing w:before="120"/>
        <w:jc w:val="center"/>
      </w:pPr>
      <w:r>
        <w:rPr>
          <w:color w:val="374151"/>
          <w:sz w:val="26"/>
        </w:rPr>
        <w:t>Локальный runtime-guard для coding agents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14"/>
        <w:gridCol w:w="5014"/>
      </w:tblGrid>
      <w:tr w:rsidR="005F679F">
        <w:trPr>
          <w:cantSplit/>
          <w:jc w:val="center"/>
        </w:trPr>
        <w:tc>
          <w:tcPr>
            <w:tcW w:w="5014" w:type="dxa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17324D"/>
                <w:sz w:val="18"/>
              </w:rPr>
              <w:t>Тип проекта</w:t>
            </w:r>
          </w:p>
        </w:tc>
        <w:tc>
          <w:tcPr>
            <w:tcW w:w="5014" w:type="dxa"/>
            <w:shd w:val="clear" w:color="auto" w:fill="FAFBFC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sz w:val="18"/>
              </w:rPr>
              <w:t>Учебный pet-проект / open-source демонстрация</w:t>
            </w:r>
          </w:p>
        </w:tc>
      </w:tr>
      <w:tr w:rsidR="005F679F">
        <w:trPr>
          <w:cantSplit/>
          <w:jc w:val="center"/>
        </w:trPr>
        <w:tc>
          <w:tcPr>
            <w:tcW w:w="5014" w:type="dxa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17324D"/>
                <w:sz w:val="18"/>
              </w:rPr>
              <w:t>Версия ТЗ</w:t>
            </w:r>
          </w:p>
        </w:tc>
        <w:tc>
          <w:tcPr>
            <w:tcW w:w="5014" w:type="dxa"/>
            <w:shd w:val="clear" w:color="auto" w:fill="FAFBFC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sz w:val="18"/>
              </w:rPr>
              <w:t>1.0</w:t>
            </w:r>
          </w:p>
        </w:tc>
      </w:tr>
      <w:tr w:rsidR="005F679F">
        <w:trPr>
          <w:cantSplit/>
          <w:jc w:val="center"/>
        </w:trPr>
        <w:tc>
          <w:tcPr>
            <w:tcW w:w="5014" w:type="dxa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17324D"/>
                <w:sz w:val="18"/>
              </w:rPr>
              <w:t>Статус</w:t>
            </w:r>
          </w:p>
        </w:tc>
        <w:tc>
          <w:tcPr>
            <w:tcW w:w="5014" w:type="dxa"/>
            <w:shd w:val="clear" w:color="auto" w:fill="FAFBFC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sz w:val="18"/>
              </w:rPr>
              <w:t>Готово к реализации MVP</w:t>
            </w:r>
          </w:p>
        </w:tc>
      </w:tr>
      <w:tr w:rsidR="005F679F">
        <w:trPr>
          <w:cantSplit/>
          <w:jc w:val="center"/>
        </w:trPr>
        <w:tc>
          <w:tcPr>
            <w:tcW w:w="5014" w:type="dxa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17324D"/>
                <w:sz w:val="18"/>
              </w:rPr>
              <w:t>Основной стек</w:t>
            </w:r>
          </w:p>
        </w:tc>
        <w:tc>
          <w:tcPr>
            <w:tcW w:w="5014" w:type="dxa"/>
            <w:shd w:val="clear" w:color="auto" w:fill="FAFBFC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sz w:val="18"/>
              </w:rPr>
              <w:t>Python 3.12, FastAPI, SQLite, HTMX/Jinja2</w:t>
            </w:r>
          </w:p>
        </w:tc>
      </w:tr>
      <w:tr w:rsidR="005F679F">
        <w:trPr>
          <w:cantSplit/>
          <w:jc w:val="center"/>
        </w:trPr>
        <w:tc>
          <w:tcPr>
            <w:tcW w:w="5014" w:type="dxa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17324D"/>
                <w:sz w:val="18"/>
              </w:rPr>
              <w:t>MVP-интеграции</w:t>
            </w:r>
          </w:p>
        </w:tc>
        <w:tc>
          <w:tcPr>
            <w:tcW w:w="5014" w:type="dxa"/>
            <w:shd w:val="clear" w:color="auto" w:fill="FAFBFC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sz w:val="18"/>
              </w:rPr>
              <w:t>Codex CLI, Claude Code, OpenCode, Cline</w:t>
            </w:r>
          </w:p>
        </w:tc>
      </w:tr>
      <w:tr w:rsidR="005F679F">
        <w:trPr>
          <w:cantSplit/>
          <w:jc w:val="center"/>
        </w:trPr>
        <w:tc>
          <w:tcPr>
            <w:tcW w:w="5014" w:type="dxa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17324D"/>
                <w:sz w:val="18"/>
              </w:rPr>
              <w:t>Дата актуализации</w:t>
            </w:r>
          </w:p>
        </w:tc>
        <w:tc>
          <w:tcPr>
            <w:tcW w:w="5014" w:type="dxa"/>
            <w:shd w:val="clear" w:color="auto" w:fill="FAFBFC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F679F" w:rsidRDefault="001E5A08">
            <w:pPr>
              <w:spacing w:after="0"/>
            </w:pPr>
            <w:r>
              <w:rPr>
                <w:sz w:val="18"/>
              </w:rPr>
              <w:t>14 июля 2026 г.</w:t>
            </w:r>
          </w:p>
        </w:tc>
      </w:tr>
    </w:tbl>
    <w:p w:rsidR="005F679F" w:rsidRDefault="001E5A08">
      <w:pPr>
        <w:spacing w:before="800"/>
        <w:jc w:val="center"/>
      </w:pPr>
      <w:r>
        <w:rPr>
          <w:b/>
          <w:color w:val="17324D"/>
          <w:sz w:val="22"/>
        </w:rPr>
        <w:t>Назначение документа</w:t>
      </w:r>
    </w:p>
    <w:p w:rsidR="005F679F" w:rsidRDefault="001E5A08">
      <w:pPr>
        <w:spacing w:after="0"/>
        <w:ind w:left="1247" w:right="1247"/>
        <w:jc w:val="center"/>
      </w:pPr>
      <w:r>
        <w:t>Определить объём, архитектуру, интерфейсы, алгоритмы, ограничения и критерии готовности первой рабочей версии Agent Loop Guard, которую способен</w:t>
      </w:r>
      <w:r>
        <w:t xml:space="preserve"> реализовать один разработчик без внешнего финансирования.</w:t>
      </w:r>
    </w:p>
    <w:p w:rsidR="005F679F" w:rsidRDefault="001E5A08">
      <w:pPr>
        <w:spacing w:before="560"/>
        <w:jc w:val="center"/>
      </w:pPr>
      <w:r>
        <w:rPr>
          <w:i/>
          <w:color w:val="6B7280"/>
          <w:sz w:val="17"/>
        </w:rPr>
        <w:t>Важно: документ описывает технический pet-проект. Он не является обещанием коммерческой, юридической или enterprise-готовности.</w:t>
      </w:r>
    </w:p>
    <w:p w:rsidR="005F679F" w:rsidRDefault="001E5A08">
      <w:r>
        <w:br w:type="page"/>
      </w:r>
    </w:p>
    <w:p w:rsidR="005F679F" w:rsidRDefault="001E5A08">
      <w:pPr>
        <w:pStyle w:val="1"/>
      </w:pPr>
      <w:r>
        <w:lastRenderedPageBreak/>
        <w:t>Паспорт документа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4819"/>
        <w:gridCol w:w="1701"/>
      </w:tblGrid>
      <w:tr w:rsidR="005F679F">
        <w:trPr>
          <w:cantSplit/>
          <w:jc w:val="center"/>
        </w:trPr>
        <w:tc>
          <w:tcPr>
            <w:tcW w:w="113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Версия</w:t>
            </w:r>
          </w:p>
        </w:tc>
        <w:tc>
          <w:tcPr>
            <w:tcW w:w="170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Дата</w:t>
            </w:r>
          </w:p>
        </w:tc>
        <w:tc>
          <w:tcPr>
            <w:tcW w:w="4819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Изменение</w:t>
            </w:r>
          </w:p>
        </w:tc>
        <w:tc>
          <w:tcPr>
            <w:tcW w:w="170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Статус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0.1</w:t>
            </w:r>
          </w:p>
        </w:tc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14.07.2026</w:t>
            </w:r>
          </w:p>
        </w:tc>
        <w:tc>
          <w:tcPr>
            <w:tcW w:w="481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Первичный объём pet-проекта</w:t>
            </w:r>
          </w:p>
        </w:tc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Черновик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1.0</w:t>
            </w:r>
          </w:p>
        </w:tc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14.07.2026</w:t>
            </w:r>
          </w:p>
        </w:tc>
        <w:tc>
          <w:tcPr>
            <w:tcW w:w="481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Консолидированное полное ТЗ</w:t>
            </w:r>
          </w:p>
        </w:tc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Утверждено для MVP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E8F4F3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2A7F83"/>
              </w:rPr>
              <w:t>Принцип ограничения объёма</w:t>
            </w:r>
          </w:p>
          <w:p w:rsidR="005F679F" w:rsidRDefault="001E5A08">
            <w:pPr>
              <w:spacing w:after="0" w:line="259" w:lineRule="auto"/>
            </w:pPr>
            <w:r>
              <w:t xml:space="preserve">Любое требование, которое не помогает показать работающий сценарий «агент вошёл в цикл — система это обнаружила — пользователь </w:t>
            </w:r>
            <w:r>
              <w:t>увидел причину», переносится за пределы MVP.</w:t>
            </w:r>
          </w:p>
        </w:tc>
      </w:tr>
    </w:tbl>
    <w:p w:rsidR="005F679F" w:rsidRDefault="001E5A08">
      <w:pPr>
        <w:pStyle w:val="1"/>
      </w:pPr>
      <w:r>
        <w:t>Содержание</w:t>
      </w:r>
    </w:p>
    <w:p w:rsidR="005F679F" w:rsidRDefault="001E5A08">
      <w:pPr>
        <w:spacing w:after="40"/>
      </w:pPr>
      <w:r>
        <w:rPr>
          <w:b/>
        </w:rPr>
        <w:t>1. Контекст, цель и границы проекта</w:t>
      </w:r>
    </w:p>
    <w:p w:rsidR="005F679F" w:rsidRDefault="001E5A08">
      <w:pPr>
        <w:spacing w:after="40"/>
      </w:pPr>
      <w:r>
        <w:rPr>
          <w:b/>
        </w:rPr>
        <w:t>2. Пользователи и ключевые сценарии</w:t>
      </w:r>
    </w:p>
    <w:p w:rsidR="005F679F" w:rsidRDefault="001E5A08">
      <w:pPr>
        <w:spacing w:after="40"/>
      </w:pPr>
      <w:r>
        <w:rPr>
          <w:b/>
        </w:rPr>
        <w:t>3. Поддерживаемые coding agents</w:t>
      </w:r>
    </w:p>
    <w:p w:rsidR="005F679F" w:rsidRDefault="001E5A08">
      <w:pPr>
        <w:spacing w:after="40"/>
      </w:pPr>
      <w:r>
        <w:rPr>
          <w:b/>
        </w:rPr>
        <w:t>4. Объём MVP и режимы работы</w:t>
      </w:r>
    </w:p>
    <w:p w:rsidR="005F679F" w:rsidRDefault="001E5A08">
      <w:pPr>
        <w:spacing w:after="40"/>
      </w:pPr>
      <w:r>
        <w:rPr>
          <w:b/>
        </w:rPr>
        <w:t>5. Архитектура системы</w:t>
      </w:r>
    </w:p>
    <w:p w:rsidR="005F679F" w:rsidRDefault="001E5A08">
      <w:pPr>
        <w:spacing w:after="40"/>
      </w:pPr>
      <w:r>
        <w:rPr>
          <w:b/>
        </w:rPr>
        <w:t>6. Функциональные требования</w:t>
      </w:r>
    </w:p>
    <w:p w:rsidR="005F679F" w:rsidRDefault="001E5A08">
      <w:pPr>
        <w:spacing w:after="40"/>
      </w:pPr>
      <w:r>
        <w:rPr>
          <w:b/>
        </w:rPr>
        <w:t xml:space="preserve">7. Алгоритмы </w:t>
      </w:r>
      <w:r>
        <w:rPr>
          <w:b/>
        </w:rPr>
        <w:t>обнаружения циклов</w:t>
      </w:r>
    </w:p>
    <w:p w:rsidR="005F679F" w:rsidRDefault="001E5A08">
      <w:pPr>
        <w:spacing w:after="40"/>
      </w:pPr>
      <w:r>
        <w:rPr>
          <w:b/>
        </w:rPr>
        <w:t>8. API и протоколы совместимости</w:t>
      </w:r>
    </w:p>
    <w:p w:rsidR="005F679F" w:rsidRDefault="001E5A08">
      <w:pPr>
        <w:spacing w:after="40"/>
      </w:pPr>
      <w:r>
        <w:rPr>
          <w:b/>
        </w:rPr>
        <w:t>9. Модель данных и хранение</w:t>
      </w:r>
    </w:p>
    <w:p w:rsidR="005F679F" w:rsidRDefault="001E5A08">
      <w:pPr>
        <w:spacing w:after="40"/>
      </w:pPr>
      <w:r>
        <w:rPr>
          <w:b/>
        </w:rPr>
        <w:t>10. Пользовательский интерфейс</w:t>
      </w:r>
    </w:p>
    <w:p w:rsidR="005F679F" w:rsidRDefault="001E5A08">
      <w:pPr>
        <w:spacing w:after="40"/>
      </w:pPr>
      <w:r>
        <w:rPr>
          <w:b/>
        </w:rPr>
        <w:t>11. Конфигурация интеграций</w:t>
      </w:r>
    </w:p>
    <w:p w:rsidR="005F679F" w:rsidRDefault="001E5A08">
      <w:pPr>
        <w:spacing w:after="40"/>
      </w:pPr>
      <w:r>
        <w:rPr>
          <w:b/>
        </w:rPr>
        <w:t>12. Безопасность и приватность</w:t>
      </w:r>
    </w:p>
    <w:p w:rsidR="005F679F" w:rsidRDefault="001E5A08">
      <w:pPr>
        <w:spacing w:after="40"/>
      </w:pPr>
      <w:r>
        <w:rPr>
          <w:b/>
        </w:rPr>
        <w:t>13. Нефункциональные требования</w:t>
      </w:r>
    </w:p>
    <w:p w:rsidR="005F679F" w:rsidRDefault="001E5A08">
      <w:pPr>
        <w:spacing w:after="40"/>
      </w:pPr>
      <w:r>
        <w:rPr>
          <w:b/>
        </w:rPr>
        <w:t>14. Тестирование и качество</w:t>
      </w:r>
    </w:p>
    <w:p w:rsidR="005F679F" w:rsidRDefault="001E5A08">
      <w:pPr>
        <w:spacing w:after="40"/>
      </w:pPr>
      <w:r>
        <w:rPr>
          <w:b/>
        </w:rPr>
        <w:t xml:space="preserve">15. Репозиторий, сборка и </w:t>
      </w:r>
      <w:r>
        <w:rPr>
          <w:b/>
        </w:rPr>
        <w:t>CI</w:t>
      </w:r>
    </w:p>
    <w:p w:rsidR="005F679F" w:rsidRDefault="001E5A08">
      <w:pPr>
        <w:spacing w:after="40"/>
      </w:pPr>
      <w:r>
        <w:rPr>
          <w:b/>
        </w:rPr>
        <w:t>16. План разработки</w:t>
      </w:r>
    </w:p>
    <w:p w:rsidR="005F679F" w:rsidRDefault="001E5A08">
      <w:pPr>
        <w:spacing w:after="40"/>
      </w:pPr>
      <w:r>
        <w:rPr>
          <w:b/>
        </w:rPr>
        <w:t>17. Риски, ограничения и честные оговорки</w:t>
      </w:r>
    </w:p>
    <w:p w:rsidR="005F679F" w:rsidRDefault="001E5A08">
      <w:pPr>
        <w:spacing w:after="40"/>
      </w:pPr>
      <w:r>
        <w:rPr>
          <w:b/>
        </w:rPr>
        <w:t>18. Критерии приёмки и Definition of Done</w:t>
      </w:r>
    </w:p>
    <w:p w:rsidR="005F679F" w:rsidRDefault="001E5A08">
      <w:pPr>
        <w:spacing w:after="40"/>
      </w:pPr>
      <w:r>
        <w:t>Приложение A. Пример конфигурации</w:t>
      </w:r>
    </w:p>
    <w:p w:rsidR="005F679F" w:rsidRDefault="001E5A08">
      <w:pPr>
        <w:spacing w:after="40"/>
      </w:pPr>
      <w:r>
        <w:t>Приложение B. Матрица тестов</w:t>
      </w:r>
    </w:p>
    <w:p w:rsidR="005F679F" w:rsidRDefault="001E5A08">
      <w:pPr>
        <w:spacing w:after="40"/>
      </w:pPr>
      <w:r>
        <w:t>Приложение C. Источники совместимости</w:t>
      </w:r>
    </w:p>
    <w:p w:rsidR="005F679F" w:rsidRDefault="001E5A08">
      <w:r>
        <w:br w:type="page"/>
      </w:r>
    </w:p>
    <w:p w:rsidR="005F679F" w:rsidRDefault="001E5A08">
      <w:pPr>
        <w:pStyle w:val="1"/>
      </w:pPr>
      <w:r>
        <w:lastRenderedPageBreak/>
        <w:t>1. Контекст, цель и границы проекта</w:t>
      </w:r>
    </w:p>
    <w:p w:rsidR="005F679F" w:rsidRDefault="001E5A08">
      <w:pPr>
        <w:pStyle w:val="21"/>
      </w:pPr>
      <w:r>
        <w:t xml:space="preserve">1.1. </w:t>
      </w:r>
      <w:r>
        <w:t>Проблема</w:t>
      </w:r>
    </w:p>
    <w:p w:rsidR="005F679F" w:rsidRDefault="001E5A08">
      <w:r>
        <w:t xml:space="preserve">Coding agents способны выполнять длинные цепочки запросов, вызывать инструменты, читать файлы, запускать команды и повторять попытки после ошибок. При неправильной логике агент может многократно повторять один и тот же шаг, создавать параллельные </w:t>
      </w:r>
      <w:r>
        <w:t>запросы или продолжать работу без заметного прогресса. Это приводит к лишнему расходу токенов, времени и API-бюджета.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EAF2F8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2F6B9A"/>
              </w:rPr>
              <w:t>Фокус pet-проекта</w:t>
            </w:r>
          </w:p>
          <w:p w:rsidR="005F679F" w:rsidRDefault="001E5A08">
            <w:pPr>
              <w:spacing w:after="0" w:line="259" w:lineRule="auto"/>
            </w:pPr>
            <w:r>
              <w:t>Проект не пытается доказать рыночную уникальность. Его задача — показать качественную инженерную реализацию локального A</w:t>
            </w:r>
            <w:r>
              <w:t>PI-прокси, который видит сессии coding agents, считает расход и обнаруживает очевидные циклы.</w:t>
            </w:r>
          </w:p>
        </w:tc>
      </w:tr>
    </w:tbl>
    <w:p w:rsidR="005F679F" w:rsidRDefault="001E5A08">
      <w:pPr>
        <w:pStyle w:val="21"/>
      </w:pPr>
      <w:r>
        <w:t>1.2. Цель MVP</w:t>
      </w:r>
    </w:p>
    <w:p w:rsidR="005F679F" w:rsidRDefault="001E5A08">
      <w:r>
        <w:t>Создать локальное приложение Agent Loop Guard, которое устанавливается между coding agent и LLM-провайдером, прозрачно проксирует запросы, собирает</w:t>
      </w:r>
      <w:r>
        <w:t xml:space="preserve"> минимальную телеметрию, применяет настраиваемые правила и способно остановить сессию при обнаружении повторяющегося поведения или превышении лимита.</w:t>
      </w:r>
    </w:p>
    <w:p w:rsidR="005F679F" w:rsidRDefault="001E5A08">
      <w:pPr>
        <w:pStyle w:val="21"/>
      </w:pPr>
      <w:r>
        <w:t>1.3. Измеримый демонстрационный результат</w:t>
      </w:r>
    </w:p>
    <w:p w:rsidR="005F679F" w:rsidRDefault="001E5A08">
      <w:pPr>
        <w:pStyle w:val="a"/>
        <w:spacing w:after="40"/>
      </w:pPr>
      <w:r>
        <w:t>Пользователь запускает Agent Loop Guard одной командой.</w:t>
      </w:r>
    </w:p>
    <w:p w:rsidR="005F679F" w:rsidRDefault="001E5A08">
      <w:pPr>
        <w:pStyle w:val="a"/>
        <w:spacing w:after="40"/>
      </w:pPr>
      <w:r>
        <w:t>Подключа</w:t>
      </w:r>
      <w:r>
        <w:t>ет Codex CLI, Claude Code, OpenCode или Cline через локальный Base URL.</w:t>
      </w:r>
    </w:p>
    <w:p w:rsidR="005F679F" w:rsidRDefault="001E5A08">
      <w:pPr>
        <w:pStyle w:val="a"/>
        <w:spacing w:after="40"/>
      </w:pPr>
      <w:r>
        <w:t>Запускает обычную или специально зацикленную задачу.</w:t>
      </w:r>
    </w:p>
    <w:p w:rsidR="005F679F" w:rsidRDefault="001E5A08">
      <w:pPr>
        <w:pStyle w:val="a"/>
        <w:spacing w:after="40"/>
      </w:pPr>
      <w:r>
        <w:t>Система фиксирует запросы, токены и события сессии.</w:t>
      </w:r>
    </w:p>
    <w:p w:rsidR="005F679F" w:rsidRDefault="001E5A08">
      <w:pPr>
        <w:pStyle w:val="a"/>
        <w:spacing w:after="40"/>
      </w:pPr>
      <w:r>
        <w:t>При превышении правила система предупреждает или блокирует следующий запрос.</w:t>
      </w:r>
    </w:p>
    <w:p w:rsidR="005F679F" w:rsidRDefault="001E5A08">
      <w:pPr>
        <w:pStyle w:val="a"/>
        <w:spacing w:after="40"/>
      </w:pPr>
      <w:r>
        <w:t xml:space="preserve">В </w:t>
      </w:r>
      <w:r>
        <w:t>интерфейсе отображается причина решения и последовательность событий.</w:t>
      </w:r>
    </w:p>
    <w:p w:rsidR="005F679F" w:rsidRDefault="001E5A08">
      <w:pPr>
        <w:pStyle w:val="a"/>
        <w:spacing w:after="40"/>
      </w:pPr>
      <w:r>
        <w:t>Результат можно экспортировать в JSON или CSV.</w:t>
      </w:r>
    </w:p>
    <w:p w:rsidR="005F679F" w:rsidRDefault="001E5A08">
      <w:pPr>
        <w:pStyle w:val="21"/>
      </w:pPr>
      <w:r>
        <w:t>1.4. Вне объёма MVP</w:t>
      </w:r>
    </w:p>
    <w:p w:rsidR="005F679F" w:rsidRDefault="001E5A08">
      <w:pPr>
        <w:pStyle w:val="a0"/>
        <w:spacing w:after="40"/>
        <w:ind w:left="255" w:hanging="113"/>
      </w:pPr>
      <w:r>
        <w:t>машинное обучение и семантический анализ через дополнительную LLM;</w:t>
      </w:r>
    </w:p>
    <w:p w:rsidR="005F679F" w:rsidRDefault="001E5A08">
      <w:pPr>
        <w:pStyle w:val="a0"/>
        <w:spacing w:after="40"/>
        <w:ind w:left="255" w:hanging="113"/>
      </w:pPr>
      <w:r>
        <w:t>enterprise-кластер, multi-region и SLA 99,99%;</w:t>
      </w:r>
    </w:p>
    <w:p w:rsidR="005F679F" w:rsidRDefault="001E5A08">
      <w:pPr>
        <w:pStyle w:val="a0"/>
        <w:spacing w:after="40"/>
        <w:ind w:left="255" w:hanging="113"/>
      </w:pPr>
      <w:r>
        <w:t>Budge</w:t>
      </w:r>
      <w:r>
        <w:t>t Leases, Redis, etcd и распределённые транзакции;</w:t>
      </w:r>
    </w:p>
    <w:p w:rsidR="005F679F" w:rsidRDefault="001E5A08">
      <w:pPr>
        <w:pStyle w:val="a0"/>
        <w:spacing w:after="40"/>
        <w:ind w:left="255" w:hanging="113"/>
      </w:pPr>
      <w:r>
        <w:t>SOC 2, ISO 27001 и юридическая сертификация логов;</w:t>
      </w:r>
    </w:p>
    <w:p w:rsidR="005F679F" w:rsidRDefault="001E5A08">
      <w:pPr>
        <w:pStyle w:val="a0"/>
        <w:spacing w:after="40"/>
        <w:ind w:left="255" w:hanging="113"/>
      </w:pPr>
      <w:r>
        <w:t>страховые и судебные сценарии;</w:t>
      </w:r>
    </w:p>
    <w:p w:rsidR="005F679F" w:rsidRDefault="001E5A08">
      <w:pPr>
        <w:pStyle w:val="a0"/>
        <w:spacing w:after="40"/>
        <w:ind w:left="255" w:hanging="113"/>
      </w:pPr>
      <w:r>
        <w:t>поддержка закрытого subscription-трафика, который агент не позволяет направить на пользовательский Base URL;</w:t>
      </w:r>
    </w:p>
    <w:p w:rsidR="005F679F" w:rsidRDefault="001E5A08">
      <w:pPr>
        <w:pStyle w:val="a0"/>
        <w:spacing w:after="40"/>
        <w:ind w:left="255" w:hanging="113"/>
      </w:pPr>
      <w:r>
        <w:t>автоматическое</w:t>
      </w:r>
      <w:r>
        <w:t xml:space="preserve"> изменение кода пользователя;</w:t>
      </w:r>
    </w:p>
    <w:p w:rsidR="005F679F" w:rsidRDefault="001E5A08">
      <w:pPr>
        <w:pStyle w:val="a0"/>
        <w:spacing w:after="40"/>
        <w:ind w:left="255" w:hanging="113"/>
      </w:pPr>
      <w:r>
        <w:t>обещание точного определения всех видов зацикливания.</w:t>
      </w:r>
    </w:p>
    <w:p w:rsidR="005F679F" w:rsidRDefault="001E5A08">
      <w:pPr>
        <w:pStyle w:val="1"/>
      </w:pPr>
      <w:r>
        <w:t>2. Пользователи и ключевые сценарии</w:t>
      </w:r>
    </w:p>
    <w:p w:rsidR="005F679F" w:rsidRDefault="001E5A08">
      <w:pPr>
        <w:pStyle w:val="21"/>
      </w:pPr>
      <w:r>
        <w:t>2.1. Целевой пользователь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Основной пользователь: </w:t>
      </w:r>
      <w:r>
        <w:t>разработчик, который использует coding agent с собственным API-ключом или настраиваемым</w:t>
      </w:r>
      <w:r>
        <w:t xml:space="preserve"> LLM gateway.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Вторичный пользователь: </w:t>
      </w:r>
      <w:r>
        <w:t>преподаватель, интервьюер или reviewer, оценивающий pet-проект.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Не является целевым пользователем MVP: </w:t>
      </w:r>
      <w:r>
        <w:t>крупная организация с требованиями к централизованному IAM, 24/7 поддержке и сертифицированному комплаенсу.</w:t>
      </w:r>
    </w:p>
    <w:p w:rsidR="005F679F" w:rsidRDefault="001E5A08">
      <w:pPr>
        <w:pStyle w:val="21"/>
      </w:pPr>
      <w:r>
        <w:t>2.2. По</w:t>
      </w:r>
      <w:r>
        <w:t>льзовательские истории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8107"/>
      </w:tblGrid>
      <w:tr w:rsidR="005F679F">
        <w:trPr>
          <w:cantSplit/>
          <w:jc w:val="center"/>
        </w:trPr>
        <w:tc>
          <w:tcPr>
            <w:tcW w:w="1247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ID</w:t>
            </w:r>
          </w:p>
        </w:tc>
        <w:tc>
          <w:tcPr>
            <w:tcW w:w="8107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Пользовательская история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US-01</w:t>
            </w:r>
          </w:p>
        </w:tc>
        <w:tc>
          <w:tcPr>
            <w:tcW w:w="810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Как разработчик, я хочу видеть расход токенов по каждой сессии агента, чтобы понимать стоимость запуска.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US-02</w:t>
            </w:r>
          </w:p>
        </w:tc>
        <w:tc>
          <w:tcPr>
            <w:tcW w:w="810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Как разработчик, я хочу установить максимальное число запросов, чтобы агент не работал</w:t>
            </w:r>
            <w:r>
              <w:rPr>
                <w:sz w:val="16"/>
              </w:rPr>
              <w:t xml:space="preserve"> бесконечно.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lastRenderedPageBreak/>
              <w:t>US-03</w:t>
            </w:r>
          </w:p>
        </w:tc>
        <w:tc>
          <w:tcPr>
            <w:tcW w:w="810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Как разработчик, я хочу обнаруживать повторяющиеся запросы и tool calls, чтобы видеть циклы.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US-04</w:t>
            </w:r>
          </w:p>
        </w:tc>
        <w:tc>
          <w:tcPr>
            <w:tcW w:w="810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Как разработчик, я хочу начать с Shadow Mode, чтобы проверить правила без блокировок.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US-05</w:t>
            </w:r>
          </w:p>
        </w:tc>
        <w:tc>
          <w:tcPr>
            <w:tcW w:w="810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Как разработчик, я хочу вручную остановить </w:t>
            </w:r>
            <w:r>
              <w:rPr>
                <w:sz w:val="16"/>
              </w:rPr>
              <w:t>активную сессию.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US-06</w:t>
            </w:r>
          </w:p>
        </w:tc>
        <w:tc>
          <w:tcPr>
            <w:tcW w:w="810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Как reviewer, я хочу запустить воспроизводимую loop simulation без платного API.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US-07</w:t>
            </w:r>
          </w:p>
        </w:tc>
        <w:tc>
          <w:tcPr>
            <w:tcW w:w="810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Как пользователь нескольких агентов, я хочу различать их по отдельным локальным ключам.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US-08</w:t>
            </w:r>
          </w:p>
        </w:tc>
        <w:tc>
          <w:tcPr>
            <w:tcW w:w="8107" w:type="dxa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Как пользователь, я хочу экспортировать журнал </w:t>
            </w:r>
            <w:r>
              <w:rPr>
                <w:sz w:val="16"/>
              </w:rPr>
              <w:t>сессии для анализа.</w:t>
            </w:r>
          </w:p>
        </w:tc>
      </w:tr>
    </w:tbl>
    <w:p w:rsidR="005F679F" w:rsidRDefault="001E5A08">
      <w:pPr>
        <w:pStyle w:val="1"/>
      </w:pPr>
      <w:r>
        <w:t>3. Поддерживаемые coding agents</w:t>
      </w:r>
    </w:p>
    <w:p w:rsidR="005F679F" w:rsidRDefault="001E5A08">
      <w:r>
        <w:t>Интеграция строится не через отдельный плагин для каждого агента, а через два протокола: OpenAI-compatible API и Anthropic Messages API. Агент считается поддерживаемым, если позволяет указать пользовател</w:t>
      </w:r>
      <w:r>
        <w:t>ьский Base URL и собственный ключ либо gateway credential.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1134"/>
        <w:gridCol w:w="1984"/>
        <w:gridCol w:w="3005"/>
        <w:gridCol w:w="1247"/>
      </w:tblGrid>
      <w:tr w:rsidR="005F679F">
        <w:trPr>
          <w:cantSplit/>
          <w:tblHeader/>
          <w:jc w:val="center"/>
        </w:trPr>
        <w:tc>
          <w:tcPr>
            <w:tcW w:w="181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5"/>
              </w:rPr>
              <w:t>Агент</w:t>
            </w:r>
          </w:p>
        </w:tc>
        <w:tc>
          <w:tcPr>
            <w:tcW w:w="113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5"/>
              </w:rPr>
              <w:t>Этап</w:t>
            </w:r>
          </w:p>
        </w:tc>
        <w:tc>
          <w:tcPr>
            <w:tcW w:w="198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5"/>
              </w:rPr>
              <w:t>Протокол</w:t>
            </w:r>
          </w:p>
        </w:tc>
        <w:tc>
          <w:tcPr>
            <w:tcW w:w="3005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5"/>
              </w:rPr>
              <w:t>Способ подключения</w:t>
            </w:r>
          </w:p>
        </w:tc>
        <w:tc>
          <w:tcPr>
            <w:tcW w:w="1247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5"/>
              </w:rPr>
              <w:t>Приоритет</w:t>
            </w:r>
          </w:p>
        </w:tc>
      </w:tr>
      <w:tr w:rsidR="005F679F">
        <w:trPr>
          <w:cantSplit/>
          <w:jc w:val="center"/>
        </w:trPr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Codex CLI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MVP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OpenAI Responses / custom model provider</w:t>
            </w:r>
          </w:p>
        </w:tc>
        <w:tc>
          <w:tcPr>
            <w:tcW w:w="3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config.toml: model_provider + base_url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Must</w:t>
            </w:r>
          </w:p>
        </w:tc>
      </w:tr>
      <w:tr w:rsidR="005F679F">
        <w:trPr>
          <w:cantSplit/>
          <w:jc w:val="center"/>
        </w:trPr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Claude Code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MVP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Anthropic Messages</w:t>
            </w:r>
          </w:p>
        </w:tc>
        <w:tc>
          <w:tcPr>
            <w:tcW w:w="3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ANTHROPIC_BASE_URL + credential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Must</w:t>
            </w:r>
          </w:p>
        </w:tc>
      </w:tr>
      <w:tr w:rsidR="005F679F">
        <w:trPr>
          <w:cantSplit/>
          <w:jc w:val="center"/>
        </w:trPr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OpenCode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MVP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OpenAI-compatible или Anthropic</w:t>
            </w:r>
          </w:p>
        </w:tc>
        <w:tc>
          <w:tcPr>
            <w:tcW w:w="3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provider.options.baseURL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Must</w:t>
            </w:r>
          </w:p>
        </w:tc>
      </w:tr>
      <w:tr w:rsidR="005F679F">
        <w:trPr>
          <w:cantSplit/>
          <w:jc w:val="center"/>
        </w:trPr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Cline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MVP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OpenAI-compatible</w:t>
            </w:r>
          </w:p>
        </w:tc>
        <w:tc>
          <w:tcPr>
            <w:tcW w:w="3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Provider: OpenAI Compatible + Base URL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Must</w:t>
            </w:r>
          </w:p>
        </w:tc>
      </w:tr>
      <w:tr w:rsidR="005F679F">
        <w:trPr>
          <w:cantSplit/>
          <w:jc w:val="center"/>
        </w:trPr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Aider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v0.2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OpenAI-compatible</w:t>
            </w:r>
          </w:p>
        </w:tc>
        <w:tc>
          <w:tcPr>
            <w:tcW w:w="3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OPENAI_API_BASE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Should</w:t>
            </w:r>
          </w:p>
        </w:tc>
      </w:tr>
      <w:tr w:rsidR="005F679F">
        <w:trPr>
          <w:cantSplit/>
          <w:jc w:val="center"/>
        </w:trPr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 xml:space="preserve">GitHub Copilot </w:t>
            </w:r>
            <w:r>
              <w:rPr>
                <w:sz w:val="14"/>
              </w:rPr>
              <w:t>CLI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v0.2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OpenAI-compatible / Anthropic</w:t>
            </w:r>
          </w:p>
        </w:tc>
        <w:tc>
          <w:tcPr>
            <w:tcW w:w="3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COPILOT_PROVIDER_BASE_URL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Should</w:t>
            </w:r>
          </w:p>
        </w:tc>
      </w:tr>
      <w:tr w:rsidR="005F679F">
        <w:trPr>
          <w:cantSplit/>
          <w:jc w:val="center"/>
        </w:trPr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OpenHands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v0.2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OpenAI proxy</w:t>
            </w:r>
          </w:p>
        </w:tc>
        <w:tc>
          <w:tcPr>
            <w:tcW w:w="3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Advanced settings: Base URL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Should</w:t>
            </w:r>
          </w:p>
        </w:tc>
      </w:tr>
      <w:tr w:rsidR="005F679F">
        <w:trPr>
          <w:cantSplit/>
          <w:jc w:val="center"/>
        </w:trPr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Continue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v0.2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OpenAI-compatible</w:t>
            </w:r>
          </w:p>
        </w:tc>
        <w:tc>
          <w:tcPr>
            <w:tcW w:w="3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apiBase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Could</w:t>
            </w:r>
          </w:p>
        </w:tc>
      </w:tr>
      <w:tr w:rsidR="005F679F">
        <w:trPr>
          <w:cantSplit/>
          <w:jc w:val="center"/>
        </w:trPr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Antigravity / Cursor / Windsurf / Devin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Исследование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Не гарантировано</w:t>
            </w:r>
          </w:p>
        </w:tc>
        <w:tc>
          <w:tcPr>
            <w:tcW w:w="3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Только при наличии поддерживаемого gateway/BYOK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Won’t in MVP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FF6E5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B7791F"/>
              </w:rPr>
              <w:t>Ограничение совместимости</w:t>
            </w:r>
          </w:p>
          <w:p w:rsidR="005F679F" w:rsidRDefault="001E5A08">
            <w:pPr>
              <w:spacing w:after="0" w:line="259" w:lineRule="auto"/>
            </w:pPr>
            <w:r>
              <w:t xml:space="preserve">Agent Loop Guard контролирует только тот трафик, который реально направлен через его Base URL. Подписка Claude, ChatGPT, Cursor или другого сервиса может использовать </w:t>
            </w:r>
            <w:r>
              <w:t>закрытый канал и не попадать в прокси.</w:t>
            </w:r>
          </w:p>
        </w:tc>
      </w:tr>
    </w:tbl>
    <w:p w:rsidR="005F679F" w:rsidRDefault="001E5A08">
      <w:pPr>
        <w:pStyle w:val="1"/>
      </w:pPr>
      <w:r>
        <w:t>4. Объём MVP и режимы работы</w:t>
      </w:r>
    </w:p>
    <w:p w:rsidR="005F679F" w:rsidRDefault="001E5A08">
      <w:pPr>
        <w:pStyle w:val="21"/>
      </w:pPr>
      <w:r>
        <w:t>4.1. Режимы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4819"/>
        <w:gridCol w:w="2948"/>
      </w:tblGrid>
      <w:tr w:rsidR="005F679F">
        <w:trPr>
          <w:cantSplit/>
          <w:jc w:val="center"/>
        </w:trPr>
        <w:tc>
          <w:tcPr>
            <w:tcW w:w="1417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Режим</w:t>
            </w:r>
          </w:p>
        </w:tc>
        <w:tc>
          <w:tcPr>
            <w:tcW w:w="4819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Поведение</w:t>
            </w:r>
          </w:p>
        </w:tc>
        <w:tc>
          <w:tcPr>
            <w:tcW w:w="2948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Назначение</w:t>
            </w:r>
          </w:p>
        </w:tc>
      </w:tr>
      <w:tr w:rsidR="005F679F">
        <w:trPr>
          <w:cantSplit/>
          <w:jc w:val="center"/>
        </w:trPr>
        <w:tc>
          <w:tcPr>
            <w:tcW w:w="1417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Shadow</w:t>
            </w:r>
          </w:p>
        </w:tc>
        <w:tc>
          <w:tcPr>
            <w:tcW w:w="481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Запросы никогда не блокируются. Система только рассчитывает, какое правило сработало бы.</w:t>
            </w:r>
          </w:p>
        </w:tc>
        <w:tc>
          <w:tcPr>
            <w:tcW w:w="2948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Режим по умолчанию.</w:t>
            </w:r>
          </w:p>
        </w:tc>
      </w:tr>
      <w:tr w:rsidR="005F679F">
        <w:trPr>
          <w:cantSplit/>
          <w:jc w:val="center"/>
        </w:trPr>
        <w:tc>
          <w:tcPr>
            <w:tcW w:w="1417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Enforce</w:t>
            </w:r>
          </w:p>
        </w:tc>
        <w:tc>
          <w:tcPr>
            <w:tcW w:w="481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При срабатывании </w:t>
            </w:r>
            <w:r>
              <w:rPr>
                <w:sz w:val="16"/>
              </w:rPr>
              <w:t>Must-правила следующий запрос отклоняется с объяснимой ошибкой.</w:t>
            </w:r>
          </w:p>
        </w:tc>
        <w:tc>
          <w:tcPr>
            <w:tcW w:w="2948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Включается вручную.</w:t>
            </w:r>
          </w:p>
        </w:tc>
      </w:tr>
      <w:tr w:rsidR="005F679F">
        <w:trPr>
          <w:cantSplit/>
          <w:jc w:val="center"/>
        </w:trPr>
        <w:tc>
          <w:tcPr>
            <w:tcW w:w="1417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Paused</w:t>
            </w:r>
          </w:p>
        </w:tc>
        <w:tc>
          <w:tcPr>
            <w:tcW w:w="481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Все новые запросы выбранной сессии блокируются до ручного продолжения.</w:t>
            </w:r>
          </w:p>
        </w:tc>
        <w:tc>
          <w:tcPr>
            <w:tcW w:w="2948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Ручной Kill Switch.</w:t>
            </w:r>
          </w:p>
        </w:tc>
      </w:tr>
      <w:tr w:rsidR="005F679F">
        <w:trPr>
          <w:cantSplit/>
          <w:jc w:val="center"/>
        </w:trPr>
        <w:tc>
          <w:tcPr>
            <w:tcW w:w="1417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Demo/Mock</w:t>
            </w:r>
          </w:p>
        </w:tc>
        <w:tc>
          <w:tcPr>
            <w:tcW w:w="481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Запросы направляются в встроенный симулятор, который создаёт </w:t>
            </w:r>
            <w:r>
              <w:rPr>
                <w:sz w:val="16"/>
              </w:rPr>
              <w:t>повторы и ошибки.</w:t>
            </w:r>
          </w:p>
        </w:tc>
        <w:tc>
          <w:tcPr>
            <w:tcW w:w="2948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Не требует платного API.</w:t>
            </w:r>
          </w:p>
        </w:tc>
      </w:tr>
    </w:tbl>
    <w:p w:rsidR="005F679F" w:rsidRDefault="001E5A08">
      <w:pPr>
        <w:pStyle w:val="21"/>
      </w:pPr>
      <w:r>
        <w:t>4.2. Демонстрационные сценарии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Нормальная сессия: </w:t>
      </w:r>
      <w:r>
        <w:t>10–15 различных запросов, guard не срабатывает.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Точный повтор: </w:t>
      </w:r>
      <w:r>
        <w:t>агент три раза отправляет эквивалентный запрос; система регистрирует exact-loop.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Повтор tool call: </w:t>
      </w:r>
      <w:r>
        <w:t>один и тот же инструмент вызывается с одинаковыми аргументами несколько раз.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Ошибка-ретрай: </w:t>
      </w:r>
      <w:r>
        <w:t>одинаковая ошибка повторяется пять раз подряд.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Бюджет: </w:t>
      </w:r>
      <w:r>
        <w:t>сессия достигает лимита токенов или запросов.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Ручная остановка: </w:t>
      </w:r>
      <w:r>
        <w:t xml:space="preserve">пользователь нажимает Stop, следующий запрос </w:t>
      </w:r>
      <w:r>
        <w:t>отклоняется.</w:t>
      </w:r>
    </w:p>
    <w:p w:rsidR="005F679F" w:rsidRDefault="001E5A08">
      <w:pPr>
        <w:pStyle w:val="1"/>
      </w:pPr>
      <w:r>
        <w:lastRenderedPageBreak/>
        <w:t>5. Архитектура системы</w:t>
      </w:r>
    </w:p>
    <w:p w:rsidR="005F679F" w:rsidRDefault="001E5A08">
      <w:pPr>
        <w:pStyle w:val="21"/>
      </w:pPr>
      <w:r>
        <w:t>5.1. Логическая схема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Coding Agent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│  OpenAI-compatible / Anthropic Messages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▼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Agent Loop Guard (localhost)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├─ Authentication &amp; Agent Attribution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├─ Session Manager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├─ Policy Engine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├─ Loop Detector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├─ Token / Cost Meter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├─ Event Logger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└─ Provider Adapter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    │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    ├─ Mock Provider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    ├─ OpenAI / compatible endpoint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    └─ Anthropic endpoint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SQLite  ◀── sessions, requests, events, policies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Web UI  ◀── dashboard, timeli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ne, settings, exports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21"/>
      </w:pPr>
      <w:r>
        <w:t>5.2. Компоненты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6803"/>
      </w:tblGrid>
      <w:tr w:rsidR="005F679F">
        <w:trPr>
          <w:cantSplit/>
          <w:jc w:val="center"/>
        </w:trPr>
        <w:tc>
          <w:tcPr>
            <w:tcW w:w="249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Компонент</w:t>
            </w:r>
          </w:p>
        </w:tc>
        <w:tc>
          <w:tcPr>
            <w:tcW w:w="6803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Ответственность</w:t>
            </w:r>
          </w:p>
        </w:tc>
      </w:tr>
      <w:tr w:rsidR="005F679F">
        <w:trPr>
          <w:cantSplit/>
          <w:jc w:val="center"/>
        </w:trPr>
        <w:tc>
          <w:tcPr>
            <w:tcW w:w="249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API Gateway</w:t>
            </w:r>
          </w:p>
        </w:tc>
        <w:tc>
          <w:tcPr>
            <w:tcW w:w="6803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Принимает совместимые запросы, проверяет локальный ключ, создаёт/находит сессию, вызывает Policy Engine и проксирует upstream.</w:t>
            </w:r>
          </w:p>
        </w:tc>
      </w:tr>
      <w:tr w:rsidR="005F679F">
        <w:trPr>
          <w:cantSplit/>
          <w:jc w:val="center"/>
        </w:trPr>
        <w:tc>
          <w:tcPr>
            <w:tcW w:w="249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Protocol Adapters</w:t>
            </w:r>
          </w:p>
        </w:tc>
        <w:tc>
          <w:tcPr>
            <w:tcW w:w="6803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Нормализуют минимальные </w:t>
            </w:r>
            <w:r>
              <w:rPr>
                <w:sz w:val="16"/>
              </w:rPr>
              <w:t>метаданные OpenAI и Anthropic, но не изменяют неизвестные поля запроса.</w:t>
            </w:r>
          </w:p>
        </w:tc>
      </w:tr>
      <w:tr w:rsidR="005F679F">
        <w:trPr>
          <w:cantSplit/>
          <w:jc w:val="center"/>
        </w:trPr>
        <w:tc>
          <w:tcPr>
            <w:tcW w:w="249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Session Manager</w:t>
            </w:r>
          </w:p>
        </w:tc>
        <w:tc>
          <w:tcPr>
            <w:tcW w:w="6803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Связывает запросы в сессии по явному заголовку, ключу агента и эвристическому inactivity timeout.</w:t>
            </w:r>
          </w:p>
        </w:tc>
      </w:tr>
      <w:tr w:rsidR="005F679F">
        <w:trPr>
          <w:cantSplit/>
          <w:jc w:val="center"/>
        </w:trPr>
        <w:tc>
          <w:tcPr>
            <w:tcW w:w="249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Policy Engine</w:t>
            </w:r>
          </w:p>
        </w:tc>
        <w:tc>
          <w:tcPr>
            <w:tcW w:w="6803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Применяет детерминированные ограничения и возвращает e</w:t>
            </w:r>
            <w:r>
              <w:rPr>
                <w:sz w:val="16"/>
              </w:rPr>
              <w:t>xplainable decision.</w:t>
            </w:r>
          </w:p>
        </w:tc>
      </w:tr>
      <w:tr w:rsidR="005F679F">
        <w:trPr>
          <w:cantSplit/>
          <w:jc w:val="center"/>
        </w:trPr>
        <w:tc>
          <w:tcPr>
            <w:tcW w:w="249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Loop Detector</w:t>
            </w:r>
          </w:p>
        </w:tc>
        <w:tc>
          <w:tcPr>
            <w:tcW w:w="6803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Рассчитывает fingerprints запросов, tool calls, ошибок и состояний в скользящем окне.</w:t>
            </w:r>
          </w:p>
        </w:tc>
      </w:tr>
      <w:tr w:rsidR="005F679F">
        <w:trPr>
          <w:cantSplit/>
          <w:jc w:val="center"/>
        </w:trPr>
        <w:tc>
          <w:tcPr>
            <w:tcW w:w="249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Token/Cost Meter</w:t>
            </w:r>
          </w:p>
        </w:tc>
        <w:tc>
          <w:tcPr>
            <w:tcW w:w="6803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Берёт usage из ответа; при отсутствии оценивает токены и помечает значение estimated.</w:t>
            </w:r>
          </w:p>
        </w:tc>
      </w:tr>
      <w:tr w:rsidR="005F679F">
        <w:trPr>
          <w:cantSplit/>
          <w:jc w:val="center"/>
        </w:trPr>
        <w:tc>
          <w:tcPr>
            <w:tcW w:w="249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Event Logger</w:t>
            </w:r>
          </w:p>
        </w:tc>
        <w:tc>
          <w:tcPr>
            <w:tcW w:w="6803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Пишет </w:t>
            </w:r>
            <w:r>
              <w:rPr>
                <w:sz w:val="16"/>
              </w:rPr>
              <w:t>структурированные события и причину каждого решения.</w:t>
            </w:r>
          </w:p>
        </w:tc>
      </w:tr>
      <w:tr w:rsidR="005F679F">
        <w:trPr>
          <w:cantSplit/>
          <w:jc w:val="center"/>
        </w:trPr>
        <w:tc>
          <w:tcPr>
            <w:tcW w:w="249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Storage</w:t>
            </w:r>
          </w:p>
        </w:tc>
        <w:tc>
          <w:tcPr>
            <w:tcW w:w="6803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SQLite через SQLAlchemy/SQLModel. В MVP один локальный файл.</w:t>
            </w:r>
          </w:p>
        </w:tc>
      </w:tr>
      <w:tr w:rsidR="005F679F">
        <w:trPr>
          <w:cantSplit/>
          <w:jc w:val="center"/>
        </w:trPr>
        <w:tc>
          <w:tcPr>
            <w:tcW w:w="249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Web UI</w:t>
            </w:r>
          </w:p>
        </w:tc>
        <w:tc>
          <w:tcPr>
            <w:tcW w:w="6803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Server-rendered Jinja2 + HTMX либо минимальный vanilla JS без отдельного Node build.</w:t>
            </w:r>
          </w:p>
        </w:tc>
      </w:tr>
      <w:tr w:rsidR="005F679F">
        <w:trPr>
          <w:cantSplit/>
          <w:jc w:val="center"/>
        </w:trPr>
        <w:tc>
          <w:tcPr>
            <w:tcW w:w="249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Mock Provider</w:t>
            </w:r>
          </w:p>
        </w:tc>
        <w:tc>
          <w:tcPr>
            <w:tcW w:w="6803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Воспроизводимо создаёт no</w:t>
            </w:r>
            <w:r>
              <w:rPr>
                <w:sz w:val="16"/>
              </w:rPr>
              <w:t>rmal, loop, error и streaming сценарии.</w:t>
            </w:r>
          </w:p>
        </w:tc>
      </w:tr>
    </w:tbl>
    <w:p w:rsidR="005F679F" w:rsidRDefault="001E5A08">
      <w:pPr>
        <w:pStyle w:val="21"/>
      </w:pPr>
      <w:r>
        <w:t>5.3. Поток обработки запроса</w:t>
      </w:r>
    </w:p>
    <w:p w:rsidR="005F679F" w:rsidRDefault="001E5A08">
      <w:pPr>
        <w:pStyle w:val="a"/>
        <w:spacing w:after="40"/>
      </w:pPr>
      <w:r>
        <w:t>Принять HTTP-запрос и присвоить внутренний request_id.</w:t>
      </w:r>
    </w:p>
    <w:p w:rsidR="005F679F" w:rsidRDefault="001E5A08">
      <w:pPr>
        <w:pStyle w:val="a"/>
        <w:spacing w:after="40"/>
      </w:pPr>
      <w:r>
        <w:t>Проверить локальный gateway key и определить agent_id/project_id.</w:t>
      </w:r>
    </w:p>
    <w:p w:rsidR="005F679F" w:rsidRDefault="001E5A08">
      <w:pPr>
        <w:pStyle w:val="a"/>
        <w:spacing w:after="40"/>
      </w:pPr>
      <w:r>
        <w:t>Определить session_id из заголовка или создать новую сессию.</w:t>
      </w:r>
    </w:p>
    <w:p w:rsidR="005F679F" w:rsidRDefault="001E5A08">
      <w:pPr>
        <w:pStyle w:val="a"/>
        <w:spacing w:after="40"/>
      </w:pPr>
      <w:r>
        <w:t>Извлечь нормализованные метаданные без изменения исходного body.</w:t>
      </w:r>
    </w:p>
    <w:p w:rsidR="005F679F" w:rsidRDefault="001E5A08">
      <w:pPr>
        <w:pStyle w:val="a"/>
        <w:spacing w:after="40"/>
      </w:pPr>
      <w:r>
        <w:t>Вычислить fingerprints и текущие счётчики.</w:t>
      </w:r>
    </w:p>
    <w:p w:rsidR="005F679F" w:rsidRDefault="001E5A08">
      <w:pPr>
        <w:pStyle w:val="a"/>
        <w:spacing w:after="40"/>
      </w:pPr>
      <w:r>
        <w:t>Применить политики. В Shadow Mode только записать решение.</w:t>
      </w:r>
    </w:p>
    <w:p w:rsidR="005F679F" w:rsidRDefault="001E5A08">
      <w:pPr>
        <w:pStyle w:val="a"/>
        <w:spacing w:after="40"/>
      </w:pPr>
      <w:r>
        <w:t>Если блокировка активна — вернуть совместимую ошибку 429 или 409.</w:t>
      </w:r>
    </w:p>
    <w:p w:rsidR="005F679F" w:rsidRDefault="001E5A08">
      <w:pPr>
        <w:pStyle w:val="a"/>
        <w:spacing w:after="40"/>
      </w:pPr>
      <w:r>
        <w:t>Иначе отправить исходны</w:t>
      </w:r>
      <w:r>
        <w:t>й запрос upstream через httpx streaming client.</w:t>
      </w:r>
    </w:p>
    <w:p w:rsidR="005F679F" w:rsidRDefault="001E5A08">
      <w:pPr>
        <w:pStyle w:val="a"/>
        <w:spacing w:after="40"/>
      </w:pPr>
      <w:r>
        <w:t>Передавать SSE чанки клиенту без буферизации полного ответа.</w:t>
      </w:r>
    </w:p>
    <w:p w:rsidR="005F679F" w:rsidRDefault="001E5A08">
      <w:pPr>
        <w:pStyle w:val="a"/>
        <w:spacing w:after="40"/>
      </w:pPr>
      <w:r>
        <w:t>После завершения записать usage, latency, status и события.</w:t>
      </w:r>
    </w:p>
    <w:p w:rsidR="005F679F" w:rsidRDefault="001E5A08">
      <w:pPr>
        <w:pStyle w:val="1"/>
      </w:pPr>
      <w:r>
        <w:lastRenderedPageBreak/>
        <w:t>6. Функциональные требования</w:t>
      </w:r>
    </w:p>
    <w:p w:rsidR="005F679F" w:rsidRDefault="001E5A08">
      <w:pPr>
        <w:pStyle w:val="31"/>
      </w:pPr>
      <w:r>
        <w:t>6.1. Gateway и протоколы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5046"/>
        <w:gridCol w:w="1701"/>
        <w:gridCol w:w="1361"/>
      </w:tblGrid>
      <w:tr w:rsidR="005F679F">
        <w:trPr>
          <w:cantSplit/>
          <w:tblHeader/>
          <w:jc w:val="center"/>
        </w:trPr>
        <w:tc>
          <w:tcPr>
            <w:tcW w:w="113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ID</w:t>
            </w:r>
          </w:p>
        </w:tc>
        <w:tc>
          <w:tcPr>
            <w:tcW w:w="5046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Требование</w:t>
            </w:r>
          </w:p>
        </w:tc>
        <w:tc>
          <w:tcPr>
            <w:tcW w:w="170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Приоритет</w:t>
            </w:r>
          </w:p>
        </w:tc>
        <w:tc>
          <w:tcPr>
            <w:tcW w:w="136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 xml:space="preserve">Критерий </w:t>
            </w:r>
            <w:r>
              <w:rPr>
                <w:b/>
                <w:color w:val="FFFFFF"/>
                <w:sz w:val="17"/>
              </w:rPr>
              <w:t>приемки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FR-001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Поддержать POST /v1/responses с прозрачной передачей тела и streaming.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Codex успешно получает обычный и stream-ответ.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FR-002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Поддержать POST /v1/chat/completions для OpenAI-compatible клиентов.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Cline/OpenCode получают ответ и </w:t>
            </w:r>
            <w:r>
              <w:rPr>
                <w:sz w:val="16"/>
              </w:rPr>
              <w:t>tool calls.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FR-003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Поддержать GET /v1/models для локального списка/проксирования.</w:t>
            </w:r>
          </w:p>
        </w:tc>
        <w:tc>
          <w:tcPr>
            <w:tcW w:w="1701" w:type="dxa"/>
            <w:shd w:val="clear" w:color="auto" w:fill="FFF8E1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Клиент получает валидный список моделей.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FR-004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Поддержать POST /v1/messages для Anthropic Messages.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Claude Code выполняет запрос через gateway.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FR-005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Поддержать POST /v1/messages/count_tokens или корректный fallback.</w:t>
            </w:r>
          </w:p>
        </w:tc>
        <w:tc>
          <w:tcPr>
            <w:tcW w:w="1701" w:type="dxa"/>
            <w:shd w:val="clear" w:color="auto" w:fill="FFF8E1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Claude Code не ломается при отсутствии endpoint.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FR-006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Передавать неизвестные поля, beta-заголовки и upstream errors без переупаковки.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Новые поля не удаляются; ошибки </w:t>
            </w:r>
            <w:r>
              <w:rPr>
                <w:sz w:val="16"/>
              </w:rPr>
              <w:t>сохраняют body/status.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FR-007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Поддерживать SSE без полной буферизации ответа.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Первый чанк приходит до завершения генерации.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31"/>
      </w:pPr>
      <w:r>
        <w:t>6.2. Сессии и атрибуция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5046"/>
        <w:gridCol w:w="1701"/>
        <w:gridCol w:w="1361"/>
      </w:tblGrid>
      <w:tr w:rsidR="005F679F">
        <w:trPr>
          <w:cantSplit/>
          <w:tblHeader/>
          <w:jc w:val="center"/>
        </w:trPr>
        <w:tc>
          <w:tcPr>
            <w:tcW w:w="113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ID</w:t>
            </w:r>
          </w:p>
        </w:tc>
        <w:tc>
          <w:tcPr>
            <w:tcW w:w="5046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Требование</w:t>
            </w:r>
          </w:p>
        </w:tc>
        <w:tc>
          <w:tcPr>
            <w:tcW w:w="170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Приоритет</w:t>
            </w:r>
          </w:p>
        </w:tc>
        <w:tc>
          <w:tcPr>
            <w:tcW w:w="136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Критерий приемки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FR-010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Создавать отдельные локальные ключи для агентов и </w:t>
            </w:r>
            <w:r>
              <w:rPr>
                <w:sz w:val="16"/>
              </w:rPr>
              <w:t>проектов.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 ключу видны agent_id и project_id.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FR-011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Поддерживать явный X-ALG-Session-Id.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Запросы с одним ID попадают в одну сессию.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FR-012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Для Claude Code использовать x-claude-code-session-id при наличии.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Параллельные сессии </w:t>
            </w:r>
            <w:r>
              <w:rPr>
                <w:sz w:val="16"/>
              </w:rPr>
              <w:t>разделяются.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FR-013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Автоматически завершать неактивную сессию по timeout.</w:t>
            </w:r>
          </w:p>
        </w:tc>
        <w:tc>
          <w:tcPr>
            <w:tcW w:w="1701" w:type="dxa"/>
            <w:shd w:val="clear" w:color="auto" w:fill="FFF8E1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После заданного времени создаётся новая сессия.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FR-014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Позволять переименовать сессию и добавить заметку.</w:t>
            </w:r>
          </w:p>
        </w:tc>
        <w:tc>
          <w:tcPr>
            <w:tcW w:w="1701" w:type="dxa"/>
            <w:shd w:val="clear" w:color="auto" w:fill="EEF2F7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Could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Изменения сохраняются и видны в UI.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31"/>
      </w:pPr>
      <w:r>
        <w:lastRenderedPageBreak/>
        <w:t xml:space="preserve">6.3. Лимиты и </w:t>
      </w:r>
      <w:r>
        <w:t>управление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5046"/>
        <w:gridCol w:w="1701"/>
        <w:gridCol w:w="1860"/>
      </w:tblGrid>
      <w:tr w:rsidR="005F679F">
        <w:trPr>
          <w:cantSplit/>
          <w:tblHeader/>
          <w:jc w:val="center"/>
        </w:trPr>
        <w:tc>
          <w:tcPr>
            <w:tcW w:w="113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ID</w:t>
            </w:r>
          </w:p>
        </w:tc>
        <w:tc>
          <w:tcPr>
            <w:tcW w:w="5046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Требование</w:t>
            </w:r>
          </w:p>
        </w:tc>
        <w:tc>
          <w:tcPr>
            <w:tcW w:w="170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Приоритет</w:t>
            </w:r>
          </w:p>
        </w:tc>
        <w:tc>
          <w:tcPr>
            <w:tcW w:w="136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Критерий приемки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FR-020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Ограничивать число запросов в сессии.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Следующий запрос после лимита помечается/блокируется.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FR-021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Ограничивать суммарные входные и выходные токены.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Срабатывание видно в timeline.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FR-022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Ограничивать продолжительность сессии.</w:t>
            </w:r>
          </w:p>
        </w:tc>
        <w:tc>
          <w:tcPr>
            <w:tcW w:w="1701" w:type="dxa"/>
            <w:shd w:val="clear" w:color="auto" w:fill="FFF8E1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Запрос после deadline отклоняется в Enforce.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FR-023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Ограничивать число одновременных запросов на agent key.</w:t>
            </w:r>
          </w:p>
        </w:tc>
        <w:tc>
          <w:tcPr>
            <w:tcW w:w="1701" w:type="dxa"/>
            <w:shd w:val="clear" w:color="auto" w:fill="FFF8E1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Превышение даёт 429.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FR-024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Поддержать ручной Kill Switch для сессии и агента.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Но</w:t>
            </w:r>
            <w:r>
              <w:rPr>
                <w:sz w:val="16"/>
              </w:rPr>
              <w:t>вые запросы блокируются до Resume.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FR-025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Поддерживать Shadow и Enforce режимы на уровне проекта.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Одинаковое правило ведёт себя по-разному по режиму.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FR-026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Отображать explainable reason code.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Каждое решение содержит rule_id и описание.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31"/>
      </w:pPr>
      <w:r>
        <w:t xml:space="preserve">6.4. </w:t>
      </w:r>
      <w:r>
        <w:t>Детекция циклов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5046"/>
        <w:gridCol w:w="1701"/>
        <w:gridCol w:w="1826"/>
      </w:tblGrid>
      <w:tr w:rsidR="005F679F">
        <w:trPr>
          <w:cantSplit/>
          <w:tblHeader/>
          <w:jc w:val="center"/>
        </w:trPr>
        <w:tc>
          <w:tcPr>
            <w:tcW w:w="113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ID</w:t>
            </w:r>
          </w:p>
        </w:tc>
        <w:tc>
          <w:tcPr>
            <w:tcW w:w="5046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Требование</w:t>
            </w:r>
          </w:p>
        </w:tc>
        <w:tc>
          <w:tcPr>
            <w:tcW w:w="170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Приоритет</w:t>
            </w:r>
          </w:p>
        </w:tc>
        <w:tc>
          <w:tcPr>
            <w:tcW w:w="136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Критерий приемки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FR-030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Обнаруживать exact duplicate нормализованного запроса.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Третий повтор в окне создаёт LOOP_EXACT.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FR-031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Обнаруживать одинаковый tool call с одинаковыми аргументами.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Повтор создаёт </w:t>
            </w:r>
            <w:r>
              <w:rPr>
                <w:sz w:val="16"/>
              </w:rPr>
              <w:t>LOOP_TOOL_CALL.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FR-032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Обнаруживать повтор одинаковой upstream-ошибки.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N одинаковых ошибок создают LOOP_ERROR_RETRY.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FR-033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Обнаруживать повтор последовательности из 2–5 fingerprints.</w:t>
            </w:r>
          </w:p>
        </w:tc>
        <w:tc>
          <w:tcPr>
            <w:tcW w:w="1701" w:type="dxa"/>
            <w:shd w:val="clear" w:color="auto" w:fill="FFF8E1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Цикл ABABAB фиксируется.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FR-034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Не учитывать динамические</w:t>
            </w:r>
            <w:r>
              <w:rPr>
                <w:sz w:val="16"/>
              </w:rPr>
              <w:t xml:space="preserve"> поля по настраиваемому ignore list.</w:t>
            </w:r>
          </w:p>
        </w:tc>
        <w:tc>
          <w:tcPr>
            <w:tcW w:w="1701" w:type="dxa"/>
            <w:shd w:val="clear" w:color="auto" w:fill="FFF8E1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Timestamp/request_id не создают ложные различия.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FR-035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Разрешить whitelist rule для известных допустимых повторов.</w:t>
            </w:r>
          </w:p>
        </w:tc>
        <w:tc>
          <w:tcPr>
            <w:tcW w:w="1701" w:type="dxa"/>
            <w:shd w:val="clear" w:color="auto" w:fill="EEF2F7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Could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Исключённый tool call не блокируется.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31"/>
      </w:pPr>
      <w:r>
        <w:t>6.5. Телеметрия, UI и экспорт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5046"/>
        <w:gridCol w:w="1701"/>
        <w:gridCol w:w="1361"/>
      </w:tblGrid>
      <w:tr w:rsidR="005F679F">
        <w:trPr>
          <w:cantSplit/>
          <w:tblHeader/>
          <w:jc w:val="center"/>
        </w:trPr>
        <w:tc>
          <w:tcPr>
            <w:tcW w:w="113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ID</w:t>
            </w:r>
          </w:p>
        </w:tc>
        <w:tc>
          <w:tcPr>
            <w:tcW w:w="5046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Требование</w:t>
            </w:r>
          </w:p>
        </w:tc>
        <w:tc>
          <w:tcPr>
            <w:tcW w:w="170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Приоритет</w:t>
            </w:r>
          </w:p>
        </w:tc>
        <w:tc>
          <w:tcPr>
            <w:tcW w:w="136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Критерий приемки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FR-040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Записывать request/response metadata, status, latency и usage.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Данные доступны в session details.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FR-041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 умолчанию не хранить полный prompt/response.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В БД сохраняется hash и безопасная сводка.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FR-042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Опционально включать Full Content Logging с предупреждением.</w:t>
            </w:r>
          </w:p>
        </w:tc>
        <w:tc>
          <w:tcPr>
            <w:tcW w:w="1701" w:type="dxa"/>
            <w:shd w:val="clear" w:color="auto" w:fill="FFF8E1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Контент сохраняется только после явного включения.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lastRenderedPageBreak/>
              <w:t>FR-043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Показывать dashboard с активными сессиями и агрегатами.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После demo-run видны данные.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FR-044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Показывать timeline событий </w:t>
            </w:r>
            <w:r>
              <w:rPr>
                <w:sz w:val="16"/>
              </w:rPr>
              <w:t>выбранной сессии.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События отсортированы и имеют reason code.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FR-045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Экспортировать сессию в JSON.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JSON валиден и содержит schema_version.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FR-046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Экспортировать агрегаты в CSV.</w:t>
            </w:r>
          </w:p>
        </w:tc>
        <w:tc>
          <w:tcPr>
            <w:tcW w:w="1701" w:type="dxa"/>
            <w:shd w:val="clear" w:color="auto" w:fill="FFF8E1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Should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Файл открывается и содержит заголовки.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FR-047</w:t>
            </w:r>
          </w:p>
        </w:tc>
        <w:tc>
          <w:tcPr>
            <w:tcW w:w="5046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Иметь </w:t>
            </w:r>
            <w:r>
              <w:rPr>
                <w:sz w:val="16"/>
              </w:rPr>
              <w:t>встроенный Demo/Mock сценарий.</w:t>
            </w:r>
          </w:p>
        </w:tc>
        <w:tc>
          <w:tcPr>
            <w:tcW w:w="1701" w:type="dxa"/>
            <w:shd w:val="clear" w:color="auto" w:fill="E8F5E9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  <w:tc>
          <w:tcPr>
            <w:tcW w:w="1361" w:type="dxa"/>
            <w:tcMar>
              <w:top w:w="65" w:type="dxa"/>
              <w:left w:w="75" w:type="dxa"/>
              <w:bottom w:w="65" w:type="dxa"/>
              <w:right w:w="75" w:type="dxa"/>
            </w:tcMar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Loop demo работает без внешнего API.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1"/>
      </w:pPr>
      <w:r>
        <w:t>7. Алгоритмы обнаружения циклов</w:t>
      </w:r>
    </w:p>
    <w:p w:rsidR="005F679F" w:rsidRDefault="001E5A08">
      <w:pPr>
        <w:pStyle w:val="21"/>
      </w:pPr>
      <w:r>
        <w:t>7.1. Нормализация запроса</w:t>
      </w:r>
    </w:p>
    <w:p w:rsidR="005F679F" w:rsidRDefault="001E5A08">
      <w:r>
        <w:t xml:space="preserve">Для exact-loop используется детерминированный fingerprint. Полный текст не требуется хранить: достаточно канонизировать </w:t>
      </w:r>
      <w:r>
        <w:t>релевантную структуру и вычислить SHA-256.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normalize(request):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1. выбрать model, messages/input, tools, tool_choice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2. удалить поля из configurable ignore list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3. отсортировать ключи JSON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4. привести пробелы в строках к единому виду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5. сериализов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ать canonical JSON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6. SHA-256(canonical JSON)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21"/>
      </w:pPr>
      <w:r>
        <w:t>7.2. Fingerprints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463"/>
      </w:tblGrid>
      <w:tr w:rsidR="005F679F">
        <w:trPr>
          <w:cantSplit/>
          <w:jc w:val="center"/>
        </w:trPr>
        <w:tc>
          <w:tcPr>
            <w:tcW w:w="2835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Fingerprint</w:t>
            </w:r>
          </w:p>
        </w:tc>
        <w:tc>
          <w:tcPr>
            <w:tcW w:w="6463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Состав</w:t>
            </w:r>
          </w:p>
        </w:tc>
      </w:tr>
      <w:tr w:rsidR="005F679F">
        <w:trPr>
          <w:cantSplit/>
          <w:jc w:val="center"/>
        </w:trPr>
        <w:tc>
          <w:tcPr>
            <w:tcW w:w="2835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request_fingerprint</w:t>
            </w:r>
          </w:p>
        </w:tc>
        <w:tc>
          <w:tcPr>
            <w:tcW w:w="646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Канонический запрос модели.</w:t>
            </w:r>
          </w:p>
        </w:tc>
      </w:tr>
      <w:tr w:rsidR="005F679F">
        <w:trPr>
          <w:cantSplit/>
          <w:jc w:val="center"/>
        </w:trPr>
        <w:tc>
          <w:tcPr>
            <w:tcW w:w="2835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tool_fingerprint</w:t>
            </w:r>
          </w:p>
        </w:tc>
        <w:tc>
          <w:tcPr>
            <w:tcW w:w="646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Имя инструмента + канонические аргументы.</w:t>
            </w:r>
          </w:p>
        </w:tc>
      </w:tr>
      <w:tr w:rsidR="005F679F">
        <w:trPr>
          <w:cantSplit/>
          <w:jc w:val="center"/>
        </w:trPr>
        <w:tc>
          <w:tcPr>
            <w:tcW w:w="2835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error_fingerprint</w:t>
            </w:r>
          </w:p>
        </w:tc>
        <w:tc>
          <w:tcPr>
            <w:tcW w:w="646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HTTP status + provider error type + </w:t>
            </w:r>
            <w:r>
              <w:rPr>
                <w:sz w:val="16"/>
              </w:rPr>
              <w:t>нормализованное message.</w:t>
            </w:r>
          </w:p>
        </w:tc>
      </w:tr>
      <w:tr w:rsidR="005F679F">
        <w:trPr>
          <w:cantSplit/>
          <w:jc w:val="center"/>
        </w:trPr>
        <w:tc>
          <w:tcPr>
            <w:tcW w:w="2835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state_fingerprint</w:t>
            </w:r>
          </w:p>
        </w:tc>
        <w:tc>
          <w:tcPr>
            <w:tcW w:w="646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Комбинация последних request/tool/error fingerprints.</w:t>
            </w:r>
          </w:p>
        </w:tc>
      </w:tr>
    </w:tbl>
    <w:p w:rsidR="005F679F" w:rsidRDefault="001E5A08">
      <w:pPr>
        <w:pStyle w:val="21"/>
      </w:pPr>
      <w:r>
        <w:t>7.3. Правила MVP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5499"/>
        <w:gridCol w:w="1701"/>
      </w:tblGrid>
      <w:tr w:rsidR="005F679F">
        <w:trPr>
          <w:cantSplit/>
          <w:jc w:val="center"/>
        </w:trPr>
        <w:tc>
          <w:tcPr>
            <w:tcW w:w="2098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Код</w:t>
            </w:r>
          </w:p>
        </w:tc>
        <w:tc>
          <w:tcPr>
            <w:tcW w:w="5499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Условие</w:t>
            </w:r>
          </w:p>
        </w:tc>
        <w:tc>
          <w:tcPr>
            <w:tcW w:w="170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Надёжность</w:t>
            </w:r>
          </w:p>
        </w:tc>
      </w:tr>
      <w:tr w:rsidR="005F679F">
        <w:trPr>
          <w:cantSplit/>
          <w:jc w:val="center"/>
        </w:trPr>
        <w:tc>
          <w:tcPr>
            <w:tcW w:w="2098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LOOP_EXACT</w:t>
            </w:r>
          </w:p>
        </w:tc>
        <w:tc>
          <w:tcPr>
            <w:tcW w:w="549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Один request_fingerprint встречается ≥3 раз в последних 8 запросах.</w:t>
            </w:r>
          </w:p>
        </w:tc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Высокая</w:t>
            </w:r>
          </w:p>
        </w:tc>
      </w:tr>
      <w:tr w:rsidR="005F679F">
        <w:trPr>
          <w:cantSplit/>
          <w:jc w:val="center"/>
        </w:trPr>
        <w:tc>
          <w:tcPr>
            <w:tcW w:w="2098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LOOP_TOOL_CALL</w:t>
            </w:r>
          </w:p>
        </w:tc>
        <w:tc>
          <w:tcPr>
            <w:tcW w:w="549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Один </w:t>
            </w:r>
            <w:r>
              <w:rPr>
                <w:sz w:val="16"/>
              </w:rPr>
              <w:t>tool_fingerprint встречается ≥3 раз без успешного изменения состояния.</w:t>
            </w:r>
          </w:p>
        </w:tc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Высокая</w:t>
            </w:r>
          </w:p>
        </w:tc>
      </w:tr>
      <w:tr w:rsidR="005F679F">
        <w:trPr>
          <w:cantSplit/>
          <w:jc w:val="center"/>
        </w:trPr>
        <w:tc>
          <w:tcPr>
            <w:tcW w:w="2098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LOOP_ERROR_RETRY</w:t>
            </w:r>
          </w:p>
        </w:tc>
        <w:tc>
          <w:tcPr>
            <w:tcW w:w="549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Один error_fingerprint встречается ≥5 раз подряд.</w:t>
            </w:r>
          </w:p>
        </w:tc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Высокая</w:t>
            </w:r>
          </w:p>
        </w:tc>
      </w:tr>
      <w:tr w:rsidR="005F679F">
        <w:trPr>
          <w:cantSplit/>
          <w:jc w:val="center"/>
        </w:trPr>
        <w:tc>
          <w:tcPr>
            <w:tcW w:w="2098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LOOP_SEQUENCE</w:t>
            </w:r>
          </w:p>
        </w:tc>
        <w:tc>
          <w:tcPr>
            <w:tcW w:w="549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Одинаковая последовательность длины 2–5 повторилась ≥3 раз.</w:t>
            </w:r>
          </w:p>
        </w:tc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Средняя</w:t>
            </w:r>
          </w:p>
        </w:tc>
      </w:tr>
      <w:tr w:rsidR="005F679F">
        <w:trPr>
          <w:cantSplit/>
          <w:jc w:val="center"/>
        </w:trPr>
        <w:tc>
          <w:tcPr>
            <w:tcW w:w="2098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LIMIT_REQUESTS</w:t>
            </w:r>
          </w:p>
        </w:tc>
        <w:tc>
          <w:tcPr>
            <w:tcW w:w="549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re</w:t>
            </w:r>
            <w:r>
              <w:rPr>
                <w:sz w:val="16"/>
              </w:rPr>
              <w:t>quest_count достиг max_requests.</w:t>
            </w:r>
          </w:p>
        </w:tc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Точная</w:t>
            </w:r>
          </w:p>
        </w:tc>
      </w:tr>
      <w:tr w:rsidR="005F679F">
        <w:trPr>
          <w:cantSplit/>
          <w:jc w:val="center"/>
        </w:trPr>
        <w:tc>
          <w:tcPr>
            <w:tcW w:w="2098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LIMIT_TOKENS</w:t>
            </w:r>
          </w:p>
        </w:tc>
        <w:tc>
          <w:tcPr>
            <w:tcW w:w="549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total_tokens достиг max_tokens.</w:t>
            </w:r>
          </w:p>
        </w:tc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Точная/оценочная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FF6E5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B7791F"/>
              </w:rPr>
              <w:t>False positives</w:t>
            </w:r>
          </w:p>
          <w:p w:rsidR="005F679F" w:rsidRDefault="001E5A08">
            <w:pPr>
              <w:spacing w:after="0" w:line="259" w:lineRule="auto"/>
            </w:pPr>
            <w:r>
              <w:t>В MVP система обязана объяснять решение, но не обязана «понимать смысл задачи». Поэтому Shadow Mode используется по умолчанию, а Enforce</w:t>
            </w:r>
            <w:r>
              <w:t xml:space="preserve"> включается пользователем после просмотра поведения правил.</w:t>
            </w:r>
          </w:p>
        </w:tc>
      </w:tr>
    </w:tbl>
    <w:p w:rsidR="005F679F" w:rsidRDefault="001E5A08">
      <w:pPr>
        <w:pStyle w:val="21"/>
      </w:pPr>
      <w:r>
        <w:lastRenderedPageBreak/>
        <w:t>7.4. Оценка предотвращённых запросов</w:t>
      </w:r>
    </w:p>
    <w:p w:rsidR="005F679F" w:rsidRDefault="001E5A08">
      <w:r>
        <w:t>Показатель «предотвращено» не должен выдавать гипотезу за факт. В MVP он рассчитывается только как число запросов, реально отклонённых после срабатывания прав</w:t>
      </w:r>
      <w:r>
        <w:t>ила. Прогноз будущих запросов допускается отдельно под названием estimated avoided calls.</w:t>
      </w:r>
    </w:p>
    <w:p w:rsidR="005F679F" w:rsidRDefault="001E5A08">
      <w:pPr>
        <w:pStyle w:val="1"/>
      </w:pPr>
      <w:r>
        <w:t>8. API и протоколы совместимости</w:t>
      </w:r>
    </w:p>
    <w:p w:rsidR="005F679F" w:rsidRDefault="001E5A08">
      <w:pPr>
        <w:pStyle w:val="21"/>
      </w:pPr>
      <w:r>
        <w:t>8.1. Публичные proxy-endpoints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3175"/>
        <w:gridCol w:w="4876"/>
      </w:tblGrid>
      <w:tr w:rsidR="005F679F">
        <w:trPr>
          <w:cantSplit/>
          <w:jc w:val="center"/>
        </w:trPr>
        <w:tc>
          <w:tcPr>
            <w:tcW w:w="1247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Метод</w:t>
            </w:r>
          </w:p>
        </w:tc>
        <w:tc>
          <w:tcPr>
            <w:tcW w:w="3175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Путь</w:t>
            </w:r>
          </w:p>
        </w:tc>
        <w:tc>
          <w:tcPr>
            <w:tcW w:w="4876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Назначение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3175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/v1/responses</w:t>
            </w:r>
          </w:p>
        </w:tc>
        <w:tc>
          <w:tcPr>
            <w:tcW w:w="4876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OpenAI Responses pass-through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3175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/v1/chat/completions</w:t>
            </w:r>
          </w:p>
        </w:tc>
        <w:tc>
          <w:tcPr>
            <w:tcW w:w="4876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OpenAI Chat Completions pass-through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GET</w:t>
            </w:r>
          </w:p>
        </w:tc>
        <w:tc>
          <w:tcPr>
            <w:tcW w:w="3175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/v1/models</w:t>
            </w:r>
          </w:p>
        </w:tc>
        <w:tc>
          <w:tcPr>
            <w:tcW w:w="4876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Model list/discovery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3175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/v1/messages</w:t>
            </w:r>
          </w:p>
        </w:tc>
        <w:tc>
          <w:tcPr>
            <w:tcW w:w="4876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Anthropic Messages pass-through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3175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/v1/messages/count_tokens</w:t>
            </w:r>
          </w:p>
        </w:tc>
        <w:tc>
          <w:tcPr>
            <w:tcW w:w="4876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Anthropic token count; optional upstream/fallback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HEAD</w:t>
            </w:r>
          </w:p>
        </w:tc>
        <w:tc>
          <w:tcPr>
            <w:tcW w:w="3175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/</w:t>
            </w:r>
          </w:p>
        </w:tc>
        <w:tc>
          <w:tcPr>
            <w:tcW w:w="4876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Connectivity probe</w:t>
            </w:r>
          </w:p>
        </w:tc>
      </w:tr>
    </w:tbl>
    <w:p w:rsidR="005F679F" w:rsidRDefault="001E5A08">
      <w:pPr>
        <w:pStyle w:val="21"/>
      </w:pPr>
      <w:r>
        <w:t>8.2. Управляющий API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4082"/>
        <w:gridCol w:w="3969"/>
      </w:tblGrid>
      <w:tr w:rsidR="005F679F">
        <w:trPr>
          <w:cantSplit/>
          <w:jc w:val="center"/>
        </w:trPr>
        <w:tc>
          <w:tcPr>
            <w:tcW w:w="1247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Метод</w:t>
            </w:r>
          </w:p>
        </w:tc>
        <w:tc>
          <w:tcPr>
            <w:tcW w:w="4082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Путь</w:t>
            </w:r>
          </w:p>
        </w:tc>
        <w:tc>
          <w:tcPr>
            <w:tcW w:w="3969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Назначение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GET</w:t>
            </w:r>
          </w:p>
        </w:tc>
        <w:tc>
          <w:tcPr>
            <w:tcW w:w="4082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/api/health</w:t>
            </w:r>
          </w:p>
        </w:tc>
        <w:tc>
          <w:tcPr>
            <w:tcW w:w="396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Состояние приложения и БД.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GET</w:t>
            </w:r>
          </w:p>
        </w:tc>
        <w:tc>
          <w:tcPr>
            <w:tcW w:w="4082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/api/sessions</w:t>
            </w:r>
          </w:p>
        </w:tc>
        <w:tc>
          <w:tcPr>
            <w:tcW w:w="396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Список с фильтрами.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GET</w:t>
            </w:r>
          </w:p>
        </w:tc>
        <w:tc>
          <w:tcPr>
            <w:tcW w:w="4082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/api/sessions/{id}</w:t>
            </w:r>
          </w:p>
        </w:tc>
        <w:tc>
          <w:tcPr>
            <w:tcW w:w="396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Детали и агрегаты.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GET</w:t>
            </w:r>
          </w:p>
        </w:tc>
        <w:tc>
          <w:tcPr>
            <w:tcW w:w="4082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/api/sessions/{id}/events</w:t>
            </w:r>
          </w:p>
        </w:tc>
        <w:tc>
          <w:tcPr>
            <w:tcW w:w="396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Timeline.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4082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/api/sessions/{id}/pause</w:t>
            </w:r>
          </w:p>
        </w:tc>
        <w:tc>
          <w:tcPr>
            <w:tcW w:w="396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Ручная остановка.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4082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/api/sessions/{id}/resume</w:t>
            </w:r>
          </w:p>
        </w:tc>
        <w:tc>
          <w:tcPr>
            <w:tcW w:w="396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Продолжение.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GET/PUT</w:t>
            </w:r>
          </w:p>
        </w:tc>
        <w:tc>
          <w:tcPr>
            <w:tcW w:w="4082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/api/policies/{project_id}</w:t>
            </w:r>
          </w:p>
        </w:tc>
        <w:tc>
          <w:tcPr>
            <w:tcW w:w="396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Чтение/изменение правил.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4082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/api/demo/run</w:t>
            </w:r>
          </w:p>
        </w:tc>
        <w:tc>
          <w:tcPr>
            <w:tcW w:w="396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Запуск mock-сценария.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GET</w:t>
            </w:r>
          </w:p>
        </w:tc>
        <w:tc>
          <w:tcPr>
            <w:tcW w:w="4082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/api/export/sessions/{id}.json</w:t>
            </w:r>
          </w:p>
        </w:tc>
        <w:tc>
          <w:tcPr>
            <w:tcW w:w="396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Экспорт.</w:t>
            </w:r>
          </w:p>
        </w:tc>
      </w:tr>
    </w:tbl>
    <w:p w:rsidR="005F679F" w:rsidRDefault="001E5A08">
      <w:pPr>
        <w:pStyle w:val="21"/>
      </w:pPr>
      <w:r>
        <w:t>8.3. Заголовки Agent Loop Guard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458"/>
        <w:gridCol w:w="5839"/>
      </w:tblGrid>
      <w:tr w:rsidR="005F679F">
        <w:trPr>
          <w:cantSplit/>
          <w:jc w:val="center"/>
        </w:trPr>
        <w:tc>
          <w:tcPr>
            <w:tcW w:w="3458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Заголовок</w:t>
            </w:r>
          </w:p>
        </w:tc>
        <w:tc>
          <w:tcPr>
            <w:tcW w:w="5839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Назначение</w:t>
            </w:r>
          </w:p>
        </w:tc>
      </w:tr>
      <w:tr w:rsidR="005F679F">
        <w:trPr>
          <w:cantSplit/>
          <w:jc w:val="center"/>
        </w:trPr>
        <w:tc>
          <w:tcPr>
            <w:tcW w:w="3458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Authorization:</w:t>
            </w:r>
            <w:r>
              <w:rPr>
                <w:rFonts w:ascii="Liberation Mono" w:hAnsi="Liberation Mono"/>
                <w:sz w:val="15"/>
              </w:rPr>
              <w:t xml:space="preserve"> Bearer alg_…</w:t>
            </w:r>
          </w:p>
        </w:tc>
        <w:tc>
          <w:tcPr>
            <w:tcW w:w="583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Локальный gateway key.</w:t>
            </w:r>
          </w:p>
        </w:tc>
      </w:tr>
      <w:tr w:rsidR="005F679F">
        <w:trPr>
          <w:cantSplit/>
          <w:jc w:val="center"/>
        </w:trPr>
        <w:tc>
          <w:tcPr>
            <w:tcW w:w="3458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X-ALG-Session-Id</w:t>
            </w:r>
          </w:p>
        </w:tc>
        <w:tc>
          <w:tcPr>
            <w:tcW w:w="583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Явный ID сессии.</w:t>
            </w:r>
          </w:p>
        </w:tc>
      </w:tr>
      <w:tr w:rsidR="005F679F">
        <w:trPr>
          <w:cantSplit/>
          <w:jc w:val="center"/>
        </w:trPr>
        <w:tc>
          <w:tcPr>
            <w:tcW w:w="3458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X-ALG-Project-Id</w:t>
            </w:r>
          </w:p>
        </w:tc>
        <w:tc>
          <w:tcPr>
            <w:tcW w:w="583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Опциональный override проекта.</w:t>
            </w:r>
          </w:p>
        </w:tc>
      </w:tr>
      <w:tr w:rsidR="005F679F">
        <w:trPr>
          <w:cantSplit/>
          <w:jc w:val="center"/>
        </w:trPr>
        <w:tc>
          <w:tcPr>
            <w:tcW w:w="3458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X-ALG-Mode</w:t>
            </w:r>
          </w:p>
        </w:tc>
        <w:tc>
          <w:tcPr>
            <w:tcW w:w="583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shadow/enforce для тестов; в production-like режиме запрещён клиентский override.</w:t>
            </w:r>
          </w:p>
        </w:tc>
      </w:tr>
      <w:tr w:rsidR="005F679F">
        <w:trPr>
          <w:cantSplit/>
          <w:jc w:val="center"/>
        </w:trPr>
        <w:tc>
          <w:tcPr>
            <w:tcW w:w="3458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X-ALG-Request-Id</w:t>
            </w:r>
          </w:p>
        </w:tc>
        <w:tc>
          <w:tcPr>
            <w:tcW w:w="583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Возвращается в ответе и</w:t>
            </w:r>
            <w:r>
              <w:rPr>
                <w:sz w:val="16"/>
              </w:rPr>
              <w:t xml:space="preserve"> логах.</w:t>
            </w:r>
          </w:p>
        </w:tc>
      </w:tr>
      <w:tr w:rsidR="005F679F">
        <w:trPr>
          <w:cantSplit/>
          <w:jc w:val="center"/>
        </w:trPr>
        <w:tc>
          <w:tcPr>
            <w:tcW w:w="3458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X-ALG-Decision</w:t>
            </w:r>
          </w:p>
        </w:tc>
        <w:tc>
          <w:tcPr>
            <w:tcW w:w="583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allow/shadow_flag/block.</w:t>
            </w:r>
          </w:p>
        </w:tc>
      </w:tr>
      <w:tr w:rsidR="005F679F">
        <w:trPr>
          <w:cantSplit/>
          <w:jc w:val="center"/>
        </w:trPr>
        <w:tc>
          <w:tcPr>
            <w:tcW w:w="3458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5"/>
              </w:rPr>
              <w:t>X-ALG-Reason</w:t>
            </w:r>
          </w:p>
        </w:tc>
        <w:tc>
          <w:tcPr>
            <w:tcW w:w="5839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Код правила.</w:t>
            </w:r>
          </w:p>
        </w:tc>
      </w:tr>
    </w:tbl>
    <w:p w:rsidR="005F679F" w:rsidRDefault="001E5A08">
      <w:pPr>
        <w:pStyle w:val="21"/>
      </w:pPr>
      <w:r>
        <w:t>8.4. Ошибка блокировки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HTTP/1.1 429 Too Many Requests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Content-Type: application/json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X-ALG-Decision: block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X-ALG-Reason: LOOP_EXACT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{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"error": {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 xml:space="preserve">    "type": "agent_loop_guard_block",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"code": "LOOP_EXACT",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"message": "Request blocked: the same normalized request repeated 3 times.",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"session_id": "ses_...",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"rule_id": "rule_exact_repeat"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}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}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1"/>
      </w:pPr>
      <w:r>
        <w:lastRenderedPageBreak/>
        <w:t>9. Модель данных и хранение</w:t>
      </w:r>
    </w:p>
    <w:p w:rsidR="005F679F" w:rsidRDefault="001E5A08">
      <w:pPr>
        <w:pStyle w:val="21"/>
      </w:pPr>
      <w:r>
        <w:t xml:space="preserve">9.1. </w:t>
      </w:r>
      <w:r>
        <w:t>Основные сущности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6917"/>
      </w:tblGrid>
      <w:tr w:rsidR="005F679F">
        <w:trPr>
          <w:cantSplit/>
          <w:jc w:val="center"/>
        </w:trPr>
        <w:tc>
          <w:tcPr>
            <w:tcW w:w="238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Таблица</w:t>
            </w:r>
          </w:p>
        </w:tc>
        <w:tc>
          <w:tcPr>
            <w:tcW w:w="6917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Минимальные поля</w:t>
            </w:r>
          </w:p>
        </w:tc>
      </w:tr>
      <w:tr w:rsidR="005F679F">
        <w:trPr>
          <w:cantSplit/>
          <w:jc w:val="center"/>
        </w:trPr>
        <w:tc>
          <w:tcPr>
            <w:tcW w:w="2381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projects</w:t>
            </w:r>
          </w:p>
        </w:tc>
        <w:tc>
          <w:tcPr>
            <w:tcW w:w="6917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id, name, mode, created_at</w:t>
            </w:r>
          </w:p>
        </w:tc>
      </w:tr>
      <w:tr w:rsidR="005F679F">
        <w:trPr>
          <w:cantSplit/>
          <w:jc w:val="center"/>
        </w:trPr>
        <w:tc>
          <w:tcPr>
            <w:tcW w:w="2381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agents</w:t>
            </w:r>
          </w:p>
        </w:tc>
        <w:tc>
          <w:tcPr>
            <w:tcW w:w="6917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id, project_id, name, protocol, key_hash, enabled</w:t>
            </w:r>
          </w:p>
        </w:tc>
      </w:tr>
      <w:tr w:rsidR="005F679F">
        <w:trPr>
          <w:cantSplit/>
          <w:jc w:val="center"/>
        </w:trPr>
        <w:tc>
          <w:tcPr>
            <w:tcW w:w="2381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policies</w:t>
            </w:r>
          </w:p>
        </w:tc>
        <w:tc>
          <w:tcPr>
            <w:tcW w:w="6917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id, project_id, rule_type, threshold, window_size, action, enabled</w:t>
            </w:r>
          </w:p>
        </w:tc>
      </w:tr>
      <w:tr w:rsidR="005F679F">
        <w:trPr>
          <w:cantSplit/>
          <w:jc w:val="center"/>
        </w:trPr>
        <w:tc>
          <w:tcPr>
            <w:tcW w:w="2381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sessions</w:t>
            </w:r>
          </w:p>
        </w:tc>
        <w:tc>
          <w:tcPr>
            <w:tcW w:w="6917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 xml:space="preserve">id, project_id, agent_id, </w:t>
            </w:r>
            <w:r>
              <w:rPr>
                <w:sz w:val="15"/>
              </w:rPr>
              <w:t>external_session_id, status, started_at, ended_at, counters</w:t>
            </w:r>
          </w:p>
        </w:tc>
      </w:tr>
      <w:tr w:rsidR="005F679F">
        <w:trPr>
          <w:cantSplit/>
          <w:jc w:val="center"/>
        </w:trPr>
        <w:tc>
          <w:tcPr>
            <w:tcW w:w="2381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requests</w:t>
            </w:r>
          </w:p>
        </w:tc>
        <w:tc>
          <w:tcPr>
            <w:tcW w:w="6917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id, session_id, protocol, endpoint, model, fingerprint, status, latency_ms, token fields</w:t>
            </w:r>
          </w:p>
        </w:tc>
      </w:tr>
      <w:tr w:rsidR="005F679F">
        <w:trPr>
          <w:cantSplit/>
          <w:jc w:val="center"/>
        </w:trPr>
        <w:tc>
          <w:tcPr>
            <w:tcW w:w="2381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events</w:t>
            </w:r>
          </w:p>
        </w:tc>
        <w:tc>
          <w:tcPr>
            <w:tcW w:w="6917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id, session_id, request_id, type, rule_id, severity, payload_json, created_at</w:t>
            </w:r>
          </w:p>
        </w:tc>
      </w:tr>
      <w:tr w:rsidR="005F679F">
        <w:trPr>
          <w:cantSplit/>
          <w:jc w:val="center"/>
        </w:trPr>
        <w:tc>
          <w:tcPr>
            <w:tcW w:w="2381" w:type="dxa"/>
          </w:tcPr>
          <w:p w:rsidR="005F679F" w:rsidRDefault="001E5A08">
            <w:pPr>
              <w:spacing w:after="0"/>
            </w:pPr>
            <w:r>
              <w:rPr>
                <w:rFonts w:ascii="Liberation Mono" w:hAnsi="Liberation Mono"/>
                <w:sz w:val="16"/>
              </w:rPr>
              <w:t>tool_calls</w:t>
            </w:r>
          </w:p>
        </w:tc>
        <w:tc>
          <w:tcPr>
            <w:tcW w:w="6917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id, request_id, tool_name, args_hash, result_status</w:t>
            </w:r>
          </w:p>
        </w:tc>
      </w:tr>
    </w:tbl>
    <w:p w:rsidR="005F679F" w:rsidRDefault="001E5A08">
      <w:pPr>
        <w:pStyle w:val="21"/>
      </w:pPr>
      <w:r>
        <w:t>9.2. Политика хранения</w:t>
      </w:r>
    </w:p>
    <w:p w:rsidR="005F679F" w:rsidRDefault="001E5A08">
      <w:pPr>
        <w:pStyle w:val="a0"/>
        <w:spacing w:after="40"/>
        <w:ind w:left="255" w:hanging="113"/>
      </w:pPr>
      <w:r>
        <w:t>SQLite-файл хранится локально в директории данных приложения.</w:t>
      </w:r>
    </w:p>
    <w:p w:rsidR="005F679F" w:rsidRDefault="001E5A08">
      <w:pPr>
        <w:pStyle w:val="a0"/>
        <w:spacing w:after="40"/>
        <w:ind w:left="255" w:hanging="113"/>
      </w:pPr>
      <w:r>
        <w:t>По умолчанию сохраняются только metadata, hashes и короткие безопасные previews.</w:t>
      </w:r>
    </w:p>
    <w:p w:rsidR="005F679F" w:rsidRDefault="001E5A08">
      <w:pPr>
        <w:pStyle w:val="a0"/>
        <w:spacing w:after="40"/>
        <w:ind w:left="255" w:hanging="113"/>
      </w:pPr>
      <w:r>
        <w:t>API-ключи upstream не записываются в</w:t>
      </w:r>
      <w:r>
        <w:t xml:space="preserve"> БД; они читаются из переменных окружения или локального secret file.</w:t>
      </w:r>
    </w:p>
    <w:p w:rsidR="005F679F" w:rsidRDefault="001E5A08">
      <w:pPr>
        <w:pStyle w:val="a0"/>
        <w:spacing w:after="40"/>
        <w:ind w:left="255" w:hanging="113"/>
      </w:pPr>
      <w:r>
        <w:t>Retention по умолчанию: 30 дней; пользователь может удалить все данные через UI/CLI.</w:t>
      </w:r>
    </w:p>
    <w:p w:rsidR="005F679F" w:rsidRDefault="001E5A08">
      <w:pPr>
        <w:pStyle w:val="a0"/>
        <w:spacing w:after="40"/>
        <w:ind w:left="255" w:hanging="113"/>
      </w:pPr>
      <w:r>
        <w:t>Экспорт содержит schema_version для будущей совместимости.</w:t>
      </w:r>
    </w:p>
    <w:p w:rsidR="005F679F" w:rsidRDefault="001E5A08">
      <w:pPr>
        <w:pStyle w:val="a0"/>
        <w:spacing w:after="40"/>
        <w:ind w:left="255" w:hanging="113"/>
      </w:pPr>
      <w:r>
        <w:t>Full content logging выключен по умолчанию</w:t>
      </w:r>
      <w:r>
        <w:t xml:space="preserve"> и сопровождается явным предупреждением.</w:t>
      </w:r>
    </w:p>
    <w:p w:rsidR="005F679F" w:rsidRDefault="001E5A08">
      <w:pPr>
        <w:pStyle w:val="21"/>
      </w:pPr>
      <w:r>
        <w:t>9.3. Формат события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{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"schema_version": "1.0",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"event_id": "evt_...",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"session_id": "ses_...",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"request_id": "req_...",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"type": "policy_triggered",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"severity": "warning",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"rule_id": "rule_exact_repeat"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"reason_code": "LOOP_EXACT",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"mode": "shadow",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"created_at": "2026-07-14T10:15:00Z",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"details": {"count": 3, "window": 8}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}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1"/>
      </w:pPr>
      <w:r>
        <w:t>10. Пользовательский интерфейс</w:t>
      </w:r>
    </w:p>
    <w:p w:rsidR="005F679F" w:rsidRDefault="001E5A08">
      <w:pPr>
        <w:pStyle w:val="21"/>
      </w:pPr>
      <w:r>
        <w:t>10.1. Страницы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6973"/>
      </w:tblGrid>
      <w:tr w:rsidR="005F679F">
        <w:trPr>
          <w:cantSplit/>
          <w:jc w:val="center"/>
        </w:trPr>
        <w:tc>
          <w:tcPr>
            <w:tcW w:w="232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Страница</w:t>
            </w:r>
          </w:p>
        </w:tc>
        <w:tc>
          <w:tcPr>
            <w:tcW w:w="6973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Содержание</w:t>
            </w:r>
          </w:p>
        </w:tc>
      </w:tr>
      <w:tr w:rsidR="005F679F">
        <w:trPr>
          <w:cantSplit/>
          <w:jc w:val="center"/>
        </w:trPr>
        <w:tc>
          <w:tcPr>
            <w:tcW w:w="232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Dashboard</w:t>
            </w:r>
          </w:p>
        </w:tc>
        <w:tc>
          <w:tcPr>
            <w:tcW w:w="697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Активные сессии, запросы, токены, flags, </w:t>
            </w:r>
            <w:r>
              <w:rPr>
                <w:sz w:val="16"/>
              </w:rPr>
              <w:t>blocks, p95 overhead.</w:t>
            </w:r>
          </w:p>
        </w:tc>
      </w:tr>
      <w:tr w:rsidR="005F679F">
        <w:trPr>
          <w:cantSplit/>
          <w:jc w:val="center"/>
        </w:trPr>
        <w:tc>
          <w:tcPr>
            <w:tcW w:w="232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Sessions</w:t>
            </w:r>
          </w:p>
        </w:tc>
        <w:tc>
          <w:tcPr>
            <w:tcW w:w="697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Таблица с фильтрами по агенту, проекту, статусу и reason code.</w:t>
            </w:r>
          </w:p>
        </w:tc>
      </w:tr>
      <w:tr w:rsidR="005F679F">
        <w:trPr>
          <w:cantSplit/>
          <w:jc w:val="center"/>
        </w:trPr>
        <w:tc>
          <w:tcPr>
            <w:tcW w:w="232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Session Details</w:t>
            </w:r>
          </w:p>
        </w:tc>
        <w:tc>
          <w:tcPr>
            <w:tcW w:w="697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Counters, timeline, fingerprints, tool calls, причины решений.</w:t>
            </w:r>
          </w:p>
        </w:tc>
      </w:tr>
      <w:tr w:rsidR="005F679F">
        <w:trPr>
          <w:cantSplit/>
          <w:jc w:val="center"/>
        </w:trPr>
        <w:tc>
          <w:tcPr>
            <w:tcW w:w="232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Policies</w:t>
            </w:r>
          </w:p>
        </w:tc>
        <w:tc>
          <w:tcPr>
            <w:tcW w:w="697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Настройка thresholds, action и mode.</w:t>
            </w:r>
          </w:p>
        </w:tc>
      </w:tr>
      <w:tr w:rsidR="005F679F">
        <w:trPr>
          <w:cantSplit/>
          <w:jc w:val="center"/>
        </w:trPr>
        <w:tc>
          <w:tcPr>
            <w:tcW w:w="232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Agents</w:t>
            </w:r>
          </w:p>
        </w:tc>
        <w:tc>
          <w:tcPr>
            <w:tcW w:w="697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 xml:space="preserve">Создание локального ключа </w:t>
            </w:r>
            <w:r>
              <w:rPr>
                <w:sz w:val="16"/>
              </w:rPr>
              <w:t>и готовая инструкция подключения.</w:t>
            </w:r>
          </w:p>
        </w:tc>
      </w:tr>
      <w:tr w:rsidR="005F679F">
        <w:trPr>
          <w:cantSplit/>
          <w:jc w:val="center"/>
        </w:trPr>
        <w:tc>
          <w:tcPr>
            <w:tcW w:w="232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Demo Lab</w:t>
            </w:r>
          </w:p>
        </w:tc>
        <w:tc>
          <w:tcPr>
            <w:tcW w:w="697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Кнопки Normal / Exact Loop / Tool Loop / Error Retry / Streaming.</w:t>
            </w:r>
          </w:p>
        </w:tc>
      </w:tr>
      <w:tr w:rsidR="005F679F">
        <w:trPr>
          <w:cantSplit/>
          <w:jc w:val="center"/>
        </w:trPr>
        <w:tc>
          <w:tcPr>
            <w:tcW w:w="232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Settings</w:t>
            </w:r>
          </w:p>
        </w:tc>
        <w:tc>
          <w:tcPr>
            <w:tcW w:w="6973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Retention, logging level, upstream endpoints, import/export config.</w:t>
            </w:r>
          </w:p>
        </w:tc>
      </w:tr>
    </w:tbl>
    <w:p w:rsidR="005F679F" w:rsidRDefault="001E5A08">
      <w:pPr>
        <w:pStyle w:val="21"/>
      </w:pPr>
      <w:r>
        <w:t>10.2. UX-требования</w:t>
      </w:r>
    </w:p>
    <w:p w:rsidR="005F679F" w:rsidRDefault="001E5A08">
      <w:pPr>
        <w:pStyle w:val="a0"/>
        <w:spacing w:after="40"/>
        <w:ind w:left="255" w:hanging="113"/>
      </w:pPr>
      <w:r>
        <w:t>Первый запуск должен показывать кнопку Run Demo</w:t>
      </w:r>
      <w:r>
        <w:t xml:space="preserve"> до настройки реального провайдера.</w:t>
      </w:r>
    </w:p>
    <w:p w:rsidR="005F679F" w:rsidRDefault="001E5A08">
      <w:pPr>
        <w:pStyle w:val="a0"/>
        <w:spacing w:after="40"/>
        <w:ind w:left="255" w:hanging="113"/>
      </w:pPr>
      <w:r>
        <w:t>Каждый flag/block должен иметь короткое человеческое объяснение и технические детали.</w:t>
      </w:r>
    </w:p>
    <w:p w:rsidR="005F679F" w:rsidRDefault="001E5A08">
      <w:pPr>
        <w:pStyle w:val="a0"/>
        <w:spacing w:after="40"/>
        <w:ind w:left="255" w:hanging="113"/>
      </w:pPr>
      <w:r>
        <w:t>Опасные действия: удаление данных, Full Content Logging и Enforce требуют подтверждения.</w:t>
      </w:r>
    </w:p>
    <w:p w:rsidR="005F679F" w:rsidRDefault="001E5A08">
      <w:pPr>
        <w:pStyle w:val="a0"/>
        <w:spacing w:after="40"/>
        <w:ind w:left="255" w:hanging="113"/>
      </w:pPr>
      <w:r>
        <w:t>UI не должен требовать отдельного frontend bu</w:t>
      </w:r>
      <w:r>
        <w:t>ild для запуска базовой версии.</w:t>
      </w:r>
    </w:p>
    <w:p w:rsidR="005F679F" w:rsidRDefault="001E5A08">
      <w:pPr>
        <w:pStyle w:val="a0"/>
        <w:spacing w:after="40"/>
        <w:ind w:left="255" w:hanging="113"/>
      </w:pPr>
      <w:r>
        <w:t>На мобильную адаптацию достаточно базовой читаемости; основной интерфейс — desktop.</w:t>
      </w:r>
    </w:p>
    <w:p w:rsidR="005F679F" w:rsidRDefault="001E5A08">
      <w:pPr>
        <w:pStyle w:val="1"/>
      </w:pPr>
      <w:r>
        <w:lastRenderedPageBreak/>
        <w:t>11. Конфигурация интеграций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EAF2F8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2F6B9A"/>
              </w:rPr>
              <w:t>Актуальность</w:t>
            </w:r>
          </w:p>
          <w:p w:rsidR="005F679F" w:rsidRDefault="001E5A08">
            <w:pPr>
              <w:spacing w:after="0" w:line="259" w:lineRule="auto"/>
            </w:pPr>
            <w:r>
              <w:t>Примеры основаны на официальной документации, доступной 14 июля 2026 г. Форматы внешних агентов мог</w:t>
            </w:r>
            <w:r>
              <w:t>ут меняться; интеграционные smoke-тесты должны запускаться перед релизом.</w:t>
            </w:r>
          </w:p>
        </w:tc>
      </w:tr>
    </w:tbl>
    <w:p w:rsidR="005F679F" w:rsidRDefault="001E5A08">
      <w:pPr>
        <w:pStyle w:val="21"/>
      </w:pPr>
      <w:r>
        <w:t>11.1. Codex CLI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# ~/.codex/config.toml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model = "gpt-5.4"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model_provider = "agent_loop_guard"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[model_providers.agent_loop_guard]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name = "Agent Loop Guard"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base_url = 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"http://127.0.0.1:8787/v1"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env_key = "ALG_GATEWAY_KEY"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21"/>
      </w:pPr>
      <w:r>
        <w:t>11.2. Claude Code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# macOS / Linux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export ANTHROPIC_BASE_URL="http://127.0.0.1:8787"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export ANTHROPIC_AUTH_TOKEN="alg_claude_local_key"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claude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# Проверка внутри Claude Code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/status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SmallNote"/>
      </w:pPr>
      <w:r>
        <w:t>Gateway обязан п</w:t>
      </w:r>
      <w:r>
        <w:t>оддерживать streaming и не должен allowlist-ить только известные anthropic-beta заголовки: новые возможности Claude Code могут добавлять поля и заголовки.</w:t>
      </w:r>
    </w:p>
    <w:p w:rsidR="005F679F" w:rsidRDefault="001E5A08">
      <w:pPr>
        <w:pStyle w:val="21"/>
      </w:pPr>
      <w:r>
        <w:t>11.3. OpenCode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{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"$schema": "https://opencode.ai/config.json",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"provider": {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"alg": {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npm": "@ai-sdk/openai-compatible",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"name": "Agent Loop Guard",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"options": {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  "baseURL": "http://127.0.0.1:8787/v1",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  "apiKey": "{env:ALG_GATEWAY_KEY}"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},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"models": {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    "demo-model": {"name": "Guarded model"}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 xml:space="preserve">  }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}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},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"model": "alg/demo-model"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}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21"/>
      </w:pPr>
      <w:r>
        <w:t>11.4. Cline</w:t>
      </w:r>
    </w:p>
    <w:p w:rsidR="005F679F" w:rsidRDefault="001E5A08">
      <w:pPr>
        <w:pStyle w:val="a"/>
        <w:spacing w:after="40"/>
      </w:pPr>
      <w:r>
        <w:t>Открыть Cline Settings.</w:t>
      </w:r>
    </w:p>
    <w:p w:rsidR="005F679F" w:rsidRDefault="001E5A08">
      <w:pPr>
        <w:pStyle w:val="a"/>
        <w:spacing w:after="40"/>
      </w:pPr>
      <w:r>
        <w:t>Выбрать API Provider: OpenAI Compatible.</w:t>
      </w:r>
    </w:p>
    <w:p w:rsidR="005F679F" w:rsidRDefault="001E5A08">
      <w:pPr>
        <w:pStyle w:val="a"/>
        <w:spacing w:after="40"/>
      </w:pPr>
      <w:r>
        <w:t>Base URL: http://127.0.0.1:8787/v1.</w:t>
      </w:r>
    </w:p>
    <w:p w:rsidR="005F679F" w:rsidRDefault="001E5A08">
      <w:pPr>
        <w:pStyle w:val="a"/>
        <w:spacing w:after="40"/>
      </w:pPr>
      <w:r>
        <w:t>API Key: локальный alg_-ключ.</w:t>
      </w:r>
    </w:p>
    <w:p w:rsidR="005F679F" w:rsidRDefault="001E5A08">
      <w:pPr>
        <w:pStyle w:val="a"/>
        <w:spacing w:after="40"/>
      </w:pPr>
      <w:r>
        <w:t>Model ID: модель upstream или demo-model.</w:t>
      </w:r>
    </w:p>
    <w:p w:rsidR="005F679F" w:rsidRDefault="001E5A08">
      <w:pPr>
        <w:pStyle w:val="a"/>
        <w:spacing w:after="40"/>
      </w:pPr>
      <w:r>
        <w:t xml:space="preserve">Выполнить Verify и </w:t>
      </w:r>
      <w:r>
        <w:t>тестовый запрос.</w:t>
      </w:r>
    </w:p>
    <w:p w:rsidR="005F679F" w:rsidRDefault="001E5A08">
      <w:pPr>
        <w:pStyle w:val="21"/>
      </w:pPr>
      <w:r>
        <w:lastRenderedPageBreak/>
        <w:t>11.5. Aider и GitHub Copilot CLI (roadmap)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# Aider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export OPENAI_API_BASE="http://127.0.0.1:8787/v1"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export OPENAI_API_KEY="alg_aider_local_key"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aider --model openai/demo-model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# GitHub Copilot CLI BYOK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export COPILOT_PROVIDER_BASE_URL="h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ttp://127.0.0.1:8787/v1"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export COPILOT_PROVIDER_TYPE="openai"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export COPILOT_PROVIDER_API_KEY="alg_copilot_local_key"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export COPILOT_MODEL="demo-model"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copilot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1"/>
      </w:pPr>
      <w:r>
        <w:t>12. Безопасность и приватность</w:t>
      </w:r>
    </w:p>
    <w:p w:rsidR="005F679F" w:rsidRDefault="001E5A08">
      <w:pPr>
        <w:pStyle w:val="21"/>
      </w:pPr>
      <w:r>
        <w:t>12.1. Модель угроз MVP</w:t>
      </w:r>
    </w:p>
    <w:p w:rsidR="005F679F" w:rsidRDefault="001E5A08">
      <w:pPr>
        <w:pStyle w:val="a0"/>
        <w:spacing w:after="40"/>
        <w:ind w:left="255" w:hanging="113"/>
      </w:pPr>
      <w:r>
        <w:t>случайная запись API-ключа в лог;</w:t>
      </w:r>
    </w:p>
    <w:p w:rsidR="005F679F" w:rsidRDefault="001E5A08">
      <w:pPr>
        <w:pStyle w:val="a0"/>
        <w:spacing w:after="40"/>
        <w:ind w:left="255" w:hanging="113"/>
      </w:pPr>
      <w:r>
        <w:t>получ</w:t>
      </w:r>
      <w:r>
        <w:t>ение доступа к локальной БД другим пользователем компьютера;</w:t>
      </w:r>
    </w:p>
    <w:p w:rsidR="005F679F" w:rsidRDefault="001E5A08">
      <w:pPr>
        <w:pStyle w:val="a0"/>
        <w:spacing w:after="40"/>
        <w:ind w:left="255" w:hanging="113"/>
      </w:pPr>
      <w:r>
        <w:t>утечка prompt/response через Full Content Logging;</w:t>
      </w:r>
    </w:p>
    <w:p w:rsidR="005F679F" w:rsidRDefault="001E5A08">
      <w:pPr>
        <w:pStyle w:val="a0"/>
        <w:spacing w:after="40"/>
        <w:ind w:left="255" w:hanging="113"/>
      </w:pPr>
      <w:r>
        <w:t>подмена upstream URL;</w:t>
      </w:r>
    </w:p>
    <w:p w:rsidR="005F679F" w:rsidRDefault="001E5A08">
      <w:pPr>
        <w:pStyle w:val="a0"/>
        <w:spacing w:after="40"/>
        <w:ind w:left="255" w:hanging="113"/>
      </w:pPr>
      <w:r>
        <w:t>открытие локального gateway наружу из-за неверного bind address;</w:t>
      </w:r>
    </w:p>
    <w:p w:rsidR="005F679F" w:rsidRDefault="001E5A08">
      <w:pPr>
        <w:pStyle w:val="a0"/>
        <w:spacing w:after="40"/>
        <w:ind w:left="255" w:hanging="113"/>
      </w:pPr>
      <w:r>
        <w:t>DoS через большое тело запроса или слишком много соединен</w:t>
      </w:r>
      <w:r>
        <w:t>ий;</w:t>
      </w:r>
    </w:p>
    <w:p w:rsidR="005F679F" w:rsidRDefault="001E5A08">
      <w:pPr>
        <w:pStyle w:val="21"/>
      </w:pPr>
      <w:r>
        <w:t>12.2. Обязательные меры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6520"/>
        <w:gridCol w:w="1474"/>
      </w:tblGrid>
      <w:tr w:rsidR="005F679F">
        <w:trPr>
          <w:cantSplit/>
          <w:jc w:val="center"/>
        </w:trPr>
        <w:tc>
          <w:tcPr>
            <w:tcW w:w="130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ID</w:t>
            </w:r>
          </w:p>
        </w:tc>
        <w:tc>
          <w:tcPr>
            <w:tcW w:w="6520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Мера</w:t>
            </w:r>
          </w:p>
        </w:tc>
        <w:tc>
          <w:tcPr>
            <w:tcW w:w="147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Приоритет</w:t>
            </w:r>
          </w:p>
        </w:tc>
      </w:tr>
      <w:tr w:rsidR="005F679F">
        <w:trPr>
          <w:cantSplit/>
          <w:jc w:val="center"/>
        </w:trPr>
        <w:tc>
          <w:tcPr>
            <w:tcW w:w="130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SEC-001</w:t>
            </w:r>
          </w:p>
        </w:tc>
        <w:tc>
          <w:tcPr>
            <w:tcW w:w="6520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По умолчанию слушать только 127.0.0.1.</w:t>
            </w:r>
          </w:p>
        </w:tc>
        <w:tc>
          <w:tcPr>
            <w:tcW w:w="1474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</w:tr>
      <w:tr w:rsidR="005F679F">
        <w:trPr>
          <w:cantSplit/>
          <w:jc w:val="center"/>
        </w:trPr>
        <w:tc>
          <w:tcPr>
            <w:tcW w:w="130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SEC-002</w:t>
            </w:r>
          </w:p>
        </w:tc>
        <w:tc>
          <w:tcPr>
            <w:tcW w:w="6520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Не логировать Authorization, x-api-key и provider secrets.</w:t>
            </w:r>
          </w:p>
        </w:tc>
        <w:tc>
          <w:tcPr>
            <w:tcW w:w="1474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</w:tr>
      <w:tr w:rsidR="005F679F">
        <w:trPr>
          <w:cantSplit/>
          <w:jc w:val="center"/>
        </w:trPr>
        <w:tc>
          <w:tcPr>
            <w:tcW w:w="130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SEC-003</w:t>
            </w:r>
          </w:p>
        </w:tc>
        <w:tc>
          <w:tcPr>
            <w:tcW w:w="6520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Хранить только hash локального gateway key.</w:t>
            </w:r>
          </w:p>
        </w:tc>
        <w:tc>
          <w:tcPr>
            <w:tcW w:w="1474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</w:tr>
      <w:tr w:rsidR="005F679F">
        <w:trPr>
          <w:cantSplit/>
          <w:jc w:val="center"/>
        </w:trPr>
        <w:tc>
          <w:tcPr>
            <w:tcW w:w="130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SEC-004</w:t>
            </w:r>
          </w:p>
        </w:tc>
        <w:tc>
          <w:tcPr>
            <w:tcW w:w="6520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Ограничить размер</w:t>
            </w:r>
            <w:r>
              <w:rPr>
                <w:sz w:val="16"/>
              </w:rPr>
              <w:t xml:space="preserve"> HTTP body и число соединений.</w:t>
            </w:r>
          </w:p>
        </w:tc>
        <w:tc>
          <w:tcPr>
            <w:tcW w:w="1474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</w:tr>
      <w:tr w:rsidR="005F679F">
        <w:trPr>
          <w:cantSplit/>
          <w:jc w:val="center"/>
        </w:trPr>
        <w:tc>
          <w:tcPr>
            <w:tcW w:w="130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SEC-005</w:t>
            </w:r>
          </w:p>
        </w:tc>
        <w:tc>
          <w:tcPr>
            <w:tcW w:w="6520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Проверять upstream URL и запрещать неожиданные схемы.</w:t>
            </w:r>
          </w:p>
        </w:tc>
        <w:tc>
          <w:tcPr>
            <w:tcW w:w="1474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</w:tr>
      <w:tr w:rsidR="005F679F">
        <w:trPr>
          <w:cantSplit/>
          <w:jc w:val="center"/>
        </w:trPr>
        <w:tc>
          <w:tcPr>
            <w:tcW w:w="130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SEC-006</w:t>
            </w:r>
          </w:p>
        </w:tc>
        <w:tc>
          <w:tcPr>
            <w:tcW w:w="6520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Добавить secret redaction для распространённых форматов ключей.</w:t>
            </w:r>
          </w:p>
        </w:tc>
        <w:tc>
          <w:tcPr>
            <w:tcW w:w="1474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Should</w:t>
            </w:r>
          </w:p>
        </w:tc>
      </w:tr>
      <w:tr w:rsidR="005F679F">
        <w:trPr>
          <w:cantSplit/>
          <w:jc w:val="center"/>
        </w:trPr>
        <w:tc>
          <w:tcPr>
            <w:tcW w:w="130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SEC-007</w:t>
            </w:r>
          </w:p>
        </w:tc>
        <w:tc>
          <w:tcPr>
            <w:tcW w:w="6520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Файл БД создавать с правами только текущего пользователя.</w:t>
            </w:r>
          </w:p>
        </w:tc>
        <w:tc>
          <w:tcPr>
            <w:tcW w:w="1474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Shoul</w:t>
            </w:r>
            <w:r>
              <w:rPr>
                <w:sz w:val="16"/>
              </w:rPr>
              <w:t>d</w:t>
            </w:r>
          </w:p>
        </w:tc>
      </w:tr>
      <w:tr w:rsidR="005F679F">
        <w:trPr>
          <w:cantSplit/>
          <w:jc w:val="center"/>
        </w:trPr>
        <w:tc>
          <w:tcPr>
            <w:tcW w:w="1304" w:type="dxa"/>
          </w:tcPr>
          <w:p w:rsidR="005F679F" w:rsidRDefault="001E5A08">
            <w:pPr>
              <w:spacing w:after="0"/>
            </w:pPr>
            <w:r>
              <w:rPr>
                <w:b/>
                <w:sz w:val="16"/>
              </w:rPr>
              <w:t>SEC-008</w:t>
            </w:r>
          </w:p>
        </w:tc>
        <w:tc>
          <w:tcPr>
            <w:tcW w:w="6520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Не отправлять телеметрию разработчику без opt-in.</w:t>
            </w:r>
          </w:p>
        </w:tc>
        <w:tc>
          <w:tcPr>
            <w:tcW w:w="1474" w:type="dxa"/>
          </w:tcPr>
          <w:p w:rsidR="005F679F" w:rsidRDefault="001E5A08">
            <w:pPr>
              <w:spacing w:after="0"/>
            </w:pPr>
            <w:r>
              <w:rPr>
                <w:sz w:val="16"/>
              </w:rPr>
              <w:t>Must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DECEC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B42318"/>
              </w:rPr>
              <w:t>Не использовать на чувствительных данных без понимания рисков</w:t>
            </w:r>
          </w:p>
          <w:p w:rsidR="005F679F" w:rsidRDefault="001E5A08">
            <w:pPr>
              <w:spacing w:after="0" w:line="259" w:lineRule="auto"/>
            </w:pPr>
            <w:r>
              <w:t xml:space="preserve">Pet-проект не проходит независимый security audit. Full Content Logging нельзя включать на чужом исходном коде, персональных </w:t>
            </w:r>
            <w:r>
              <w:t>данных или коммерческих тайнах без разрешения владельца.</w:t>
            </w:r>
          </w:p>
        </w:tc>
      </w:tr>
    </w:tbl>
    <w:p w:rsidR="005F679F" w:rsidRDefault="001E5A08">
      <w:pPr>
        <w:pStyle w:val="1"/>
      </w:pPr>
      <w:r>
        <w:t>13. Нефункциональные требования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4989"/>
        <w:gridCol w:w="3061"/>
      </w:tblGrid>
      <w:tr w:rsidR="005F679F">
        <w:trPr>
          <w:cantSplit/>
          <w:tblHeader/>
          <w:jc w:val="center"/>
        </w:trPr>
        <w:tc>
          <w:tcPr>
            <w:tcW w:w="1247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ID</w:t>
            </w:r>
          </w:p>
        </w:tc>
        <w:tc>
          <w:tcPr>
            <w:tcW w:w="4989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Требование</w:t>
            </w:r>
          </w:p>
        </w:tc>
        <w:tc>
          <w:tcPr>
            <w:tcW w:w="306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7"/>
              </w:rPr>
              <w:t>Проверка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NFR-001</w:t>
            </w:r>
          </w:p>
        </w:tc>
        <w:tc>
          <w:tcPr>
            <w:tcW w:w="4989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Proxy overhead p95 без учёта upstream ≤50 мс на локальной машине.</w:t>
            </w:r>
          </w:p>
        </w:tc>
        <w:tc>
          <w:tcPr>
            <w:tcW w:w="3061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Измерить pytest-benchmark или отдельным load test.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NFR-002</w:t>
            </w:r>
          </w:p>
        </w:tc>
        <w:tc>
          <w:tcPr>
            <w:tcW w:w="4989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Streaming first-byte overhead ≤75 мс.</w:t>
            </w:r>
          </w:p>
        </w:tc>
        <w:tc>
          <w:tcPr>
            <w:tcW w:w="3061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Сравнить прямой и proxy запрос к mock provider.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NFR-003</w:t>
            </w:r>
          </w:p>
        </w:tc>
        <w:tc>
          <w:tcPr>
            <w:tcW w:w="4989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Не менее 20 одновременных stream-соединений на dev-машине.</w:t>
            </w:r>
          </w:p>
        </w:tc>
        <w:tc>
          <w:tcPr>
            <w:tcW w:w="3061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Нагрузочный тест.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NFR-004</w:t>
            </w:r>
          </w:p>
        </w:tc>
        <w:tc>
          <w:tcPr>
            <w:tcW w:w="4989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Запуск одной командой через Python или Docker Compose.</w:t>
            </w:r>
          </w:p>
        </w:tc>
        <w:tc>
          <w:tcPr>
            <w:tcW w:w="3061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README smoke test.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NFR-005</w:t>
            </w:r>
          </w:p>
        </w:tc>
        <w:tc>
          <w:tcPr>
            <w:tcW w:w="4989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Работа на Windows 10/11, Linux; macOS best effort.</w:t>
            </w:r>
          </w:p>
        </w:tc>
        <w:tc>
          <w:tcPr>
            <w:tcW w:w="3061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CI + ручной smoke test.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NFR-006</w:t>
            </w:r>
          </w:p>
        </w:tc>
        <w:tc>
          <w:tcPr>
            <w:tcW w:w="4989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При падении UI proxy продолжает работу.</w:t>
            </w:r>
          </w:p>
        </w:tc>
        <w:tc>
          <w:tcPr>
            <w:tcW w:w="3061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Разделение роутов/ошибок.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NFR-007</w:t>
            </w:r>
          </w:p>
        </w:tc>
        <w:tc>
          <w:tcPr>
            <w:tcW w:w="4989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Повреждение одного события не должно ломать чтение остальных сессий.</w:t>
            </w:r>
          </w:p>
        </w:tc>
        <w:tc>
          <w:tcPr>
            <w:tcW w:w="3061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 xml:space="preserve">Тест ошибок </w:t>
            </w:r>
            <w:r>
              <w:rPr>
                <w:sz w:val="15"/>
              </w:rPr>
              <w:t>сериализации.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NFR-008</w:t>
            </w:r>
          </w:p>
        </w:tc>
        <w:tc>
          <w:tcPr>
            <w:tcW w:w="4989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Код покрыт тестами не менее чем на 70% для core-модулей.</w:t>
            </w:r>
          </w:p>
        </w:tc>
        <w:tc>
          <w:tcPr>
            <w:tcW w:w="3061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coverage report.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lastRenderedPageBreak/>
              <w:t>NFR-009</w:t>
            </w:r>
          </w:p>
        </w:tc>
        <w:tc>
          <w:tcPr>
            <w:tcW w:w="4989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Все решения Policy Engine детерминированы для одинакового состояния.</w:t>
            </w:r>
          </w:p>
        </w:tc>
        <w:tc>
          <w:tcPr>
            <w:tcW w:w="3061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Property/unit tests.</w:t>
            </w:r>
          </w:p>
        </w:tc>
      </w:tr>
      <w:tr w:rsidR="005F679F">
        <w:trPr>
          <w:cantSplit/>
          <w:jc w:val="center"/>
        </w:trPr>
        <w:tc>
          <w:tcPr>
            <w:tcW w:w="1247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NFR-010</w:t>
            </w:r>
          </w:p>
        </w:tc>
        <w:tc>
          <w:tcPr>
            <w:tcW w:w="4989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Экспорт JSON обратно совместим в пределах schema_ve</w:t>
            </w:r>
            <w:r>
              <w:rPr>
                <w:sz w:val="15"/>
              </w:rPr>
              <w:t>rsion 1.x.</w:t>
            </w:r>
          </w:p>
        </w:tc>
        <w:tc>
          <w:tcPr>
            <w:tcW w:w="3061" w:type="dxa"/>
            <w:tcMar>
              <w:top w:w="60" w:type="dxa"/>
              <w:left w:w="65" w:type="dxa"/>
              <w:bottom w:w="60" w:type="dxa"/>
              <w:right w:w="6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Contract tests.</w:t>
            </w:r>
          </w:p>
        </w:tc>
      </w:tr>
    </w:tbl>
    <w:p w:rsidR="005F679F" w:rsidRDefault="001E5A08">
      <w:pPr>
        <w:pStyle w:val="1"/>
      </w:pPr>
      <w:r>
        <w:t>14. Тестирование и качество</w:t>
      </w:r>
    </w:p>
    <w:p w:rsidR="005F679F" w:rsidRDefault="001E5A08">
      <w:pPr>
        <w:pStyle w:val="21"/>
      </w:pPr>
      <w:r>
        <w:t>14.1. Уровни тестирования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Unit: </w:t>
      </w:r>
      <w:r>
        <w:t>canonicalization, fingerprints, counters, rule evaluation, redaction.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Contract: </w:t>
      </w:r>
      <w:r>
        <w:t>OpenAI Responses, Chat Completions и Anthropic Messages request/response fixtures.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>Integ</w:t>
      </w:r>
      <w:r>
        <w:rPr>
          <w:b/>
        </w:rPr>
        <w:t xml:space="preserve">ration: </w:t>
      </w:r>
      <w:r>
        <w:t>FastAPI + SQLite + mock upstream + streaming.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Agent smoke: </w:t>
      </w:r>
      <w:r>
        <w:t>реальный минимальный запрос Codex, Claude Code, OpenCode и Cline.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Load: </w:t>
      </w:r>
      <w:r>
        <w:t>20 параллельных stream-соединений, измерение overhead.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Security: </w:t>
      </w:r>
      <w:r>
        <w:t xml:space="preserve">secret redaction, body limit, localhost bind, </w:t>
      </w:r>
      <w:r>
        <w:t>malformed JSON.</w:t>
      </w:r>
    </w:p>
    <w:p w:rsidR="005F679F" w:rsidRDefault="001E5A08">
      <w:pPr>
        <w:pStyle w:val="a0"/>
        <w:spacing w:after="40"/>
        <w:ind w:left="255" w:hanging="113"/>
      </w:pPr>
      <w:r>
        <w:rPr>
          <w:b/>
        </w:rPr>
        <w:t xml:space="preserve">UI E2E: </w:t>
      </w:r>
      <w:r>
        <w:t>Demo Run → сессия → flag → экспорт.</w:t>
      </w:r>
    </w:p>
    <w:p w:rsidR="005F679F" w:rsidRDefault="001E5A08">
      <w:pPr>
        <w:pStyle w:val="21"/>
      </w:pPr>
      <w:r>
        <w:t>14.2. Критические тестовые случаи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2948"/>
        <w:gridCol w:w="1304"/>
        <w:gridCol w:w="4025"/>
      </w:tblGrid>
      <w:tr w:rsidR="005F679F">
        <w:trPr>
          <w:cantSplit/>
          <w:jc w:val="center"/>
        </w:trPr>
        <w:tc>
          <w:tcPr>
            <w:tcW w:w="1020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2948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Сценарий</w:t>
            </w:r>
          </w:p>
        </w:tc>
        <w:tc>
          <w:tcPr>
            <w:tcW w:w="130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Режим</w:t>
            </w:r>
          </w:p>
        </w:tc>
        <w:tc>
          <w:tcPr>
            <w:tcW w:w="4025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Ожидаемый результат</w:t>
            </w:r>
          </w:p>
        </w:tc>
      </w:tr>
      <w:tr w:rsidR="005F679F">
        <w:trPr>
          <w:cantSplit/>
          <w:jc w:val="center"/>
        </w:trPr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TC-001</w:t>
            </w:r>
          </w:p>
        </w:tc>
        <w:tc>
          <w:tcPr>
            <w:tcW w:w="29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Три идентичных запроса</w:t>
            </w:r>
          </w:p>
        </w:tc>
        <w:tc>
          <w:tcPr>
            <w:tcW w:w="13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Shadow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Все upstream проходят; третий получает flag.</w:t>
            </w:r>
          </w:p>
        </w:tc>
      </w:tr>
      <w:tr w:rsidR="005F679F">
        <w:trPr>
          <w:cantSplit/>
          <w:jc w:val="center"/>
        </w:trPr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TC-002</w:t>
            </w:r>
          </w:p>
        </w:tc>
        <w:tc>
          <w:tcPr>
            <w:tcW w:w="29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Три идентичных запроса</w:t>
            </w:r>
          </w:p>
        </w:tc>
        <w:tc>
          <w:tcPr>
            <w:tcW w:w="13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Enforce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Третий или следующий запрос блокируется по конфигурации.</w:t>
            </w:r>
          </w:p>
        </w:tc>
      </w:tr>
      <w:tr w:rsidR="005F679F">
        <w:trPr>
          <w:cantSplit/>
          <w:jc w:val="center"/>
        </w:trPr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TC-003</w:t>
            </w:r>
          </w:p>
        </w:tc>
        <w:tc>
          <w:tcPr>
            <w:tcW w:w="29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ABABAB последовательность</w:t>
            </w:r>
          </w:p>
        </w:tc>
        <w:tc>
          <w:tcPr>
            <w:tcW w:w="13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Enforce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LOOP_SEQUENCE.</w:t>
            </w:r>
          </w:p>
        </w:tc>
      </w:tr>
      <w:tr w:rsidR="005F679F">
        <w:trPr>
          <w:cantSplit/>
          <w:jc w:val="center"/>
        </w:trPr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TC-004</w:t>
            </w:r>
          </w:p>
        </w:tc>
        <w:tc>
          <w:tcPr>
            <w:tcW w:w="29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Пять одинаковых 500 ошибок</w:t>
            </w:r>
          </w:p>
        </w:tc>
        <w:tc>
          <w:tcPr>
            <w:tcW w:w="13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Enforce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LOOP_ERROR_RETRY.</w:t>
            </w:r>
          </w:p>
        </w:tc>
      </w:tr>
      <w:tr w:rsidR="005F679F">
        <w:trPr>
          <w:cantSplit/>
          <w:jc w:val="center"/>
        </w:trPr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TC-005</w:t>
            </w:r>
          </w:p>
        </w:tc>
        <w:tc>
          <w:tcPr>
            <w:tcW w:w="29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SSE stream</w:t>
            </w:r>
          </w:p>
        </w:tc>
        <w:tc>
          <w:tcPr>
            <w:tcW w:w="13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Любой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Чанки идут сразу, usage сохраняется после завершения.</w:t>
            </w:r>
          </w:p>
        </w:tc>
      </w:tr>
      <w:tr w:rsidR="005F679F">
        <w:trPr>
          <w:cantSplit/>
          <w:jc w:val="center"/>
        </w:trPr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TC-006</w:t>
            </w:r>
          </w:p>
        </w:tc>
        <w:tc>
          <w:tcPr>
            <w:tcW w:w="29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Claude beta header</w:t>
            </w:r>
          </w:p>
        </w:tc>
        <w:tc>
          <w:tcPr>
            <w:tcW w:w="13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Shadow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Header передан без изменения.</w:t>
            </w:r>
          </w:p>
        </w:tc>
      </w:tr>
      <w:tr w:rsidR="005F679F">
        <w:trPr>
          <w:cantSplit/>
          <w:jc w:val="center"/>
        </w:trPr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TC-007</w:t>
            </w:r>
          </w:p>
        </w:tc>
        <w:tc>
          <w:tcPr>
            <w:tcW w:w="29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Upstream 400</w:t>
            </w:r>
          </w:p>
        </w:tc>
        <w:tc>
          <w:tcPr>
            <w:tcW w:w="13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Любой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Status и error body не переупакованы.</w:t>
            </w:r>
          </w:p>
        </w:tc>
      </w:tr>
      <w:tr w:rsidR="005F679F">
        <w:trPr>
          <w:cantSplit/>
          <w:jc w:val="center"/>
        </w:trPr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TC-008</w:t>
            </w:r>
          </w:p>
        </w:tc>
        <w:tc>
          <w:tcPr>
            <w:tcW w:w="29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Authorization в запросе</w:t>
            </w:r>
          </w:p>
        </w:tc>
        <w:tc>
          <w:tcPr>
            <w:tcW w:w="13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Любой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Секрет отсутствует в логах/экспорте.</w:t>
            </w:r>
          </w:p>
        </w:tc>
      </w:tr>
      <w:tr w:rsidR="005F679F">
        <w:trPr>
          <w:cantSplit/>
          <w:jc w:val="center"/>
        </w:trPr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TC-009</w:t>
            </w:r>
          </w:p>
        </w:tc>
        <w:tc>
          <w:tcPr>
            <w:tcW w:w="29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Manual pause</w:t>
            </w:r>
          </w:p>
        </w:tc>
        <w:tc>
          <w:tcPr>
            <w:tcW w:w="13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Enforce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Новый запрос блокируется</w:t>
            </w:r>
            <w:r>
              <w:rPr>
                <w:sz w:val="15"/>
              </w:rPr>
              <w:t xml:space="preserve"> до resume.</w:t>
            </w:r>
          </w:p>
        </w:tc>
      </w:tr>
      <w:tr w:rsidR="005F679F">
        <w:trPr>
          <w:cantSplit/>
          <w:jc w:val="center"/>
        </w:trPr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TC-010</w:t>
            </w:r>
          </w:p>
        </w:tc>
        <w:tc>
          <w:tcPr>
            <w:tcW w:w="29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Mock demo</w:t>
            </w:r>
          </w:p>
        </w:tc>
        <w:tc>
          <w:tcPr>
            <w:tcW w:w="13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Demo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Работает без API-ключа и интернета.</w:t>
            </w:r>
          </w:p>
        </w:tc>
      </w:tr>
    </w:tbl>
    <w:p w:rsidR="005F679F" w:rsidRDefault="001E5A08">
      <w:pPr>
        <w:pStyle w:val="1"/>
      </w:pPr>
      <w:r>
        <w:lastRenderedPageBreak/>
        <w:t>15. Репозиторий, сборка и CI</w:t>
      </w:r>
    </w:p>
    <w:p w:rsidR="005F679F" w:rsidRDefault="001E5A08">
      <w:pPr>
        <w:pStyle w:val="21"/>
      </w:pPr>
      <w:r>
        <w:t>15.1. Рекомендуемая структура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agent-loop-guard/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├── app/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├── main.py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├── api/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openai_routes.py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anthropic_routes.py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│   │   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└── admin_routes.py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├── core/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config.py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session_manager.py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policy_engine.py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loop_detector.py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token_meter.py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└── redaction.py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├── providers/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base.py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openai.p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anthropic.py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└── mock.py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├── db/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models.py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├── repository.py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│   └── migrations/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├── templates/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└── static/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├── tests/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├── unit/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├── contract/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├── integration/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│   └── fixtures/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├── scri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pts/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├── examples/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├── pyproject.toml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├── Dockerfile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├── docker-compose.yml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├── LICENSE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└── README.md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21"/>
      </w:pPr>
      <w:r>
        <w:t>15.2. Инструменты</w:t>
      </w:r>
    </w:p>
    <w:p w:rsidR="005F679F" w:rsidRDefault="001E5A08">
      <w:pPr>
        <w:pStyle w:val="a0"/>
        <w:spacing w:after="40"/>
        <w:ind w:left="255" w:hanging="113"/>
      </w:pPr>
      <w:r>
        <w:t>Python 3.12; FastAPI; Uvicorn; httpx; Pydantic v2; SQLAlchemy или SQLModel; SQLite.</w:t>
      </w:r>
    </w:p>
    <w:p w:rsidR="005F679F" w:rsidRDefault="001E5A08">
      <w:pPr>
        <w:pStyle w:val="a0"/>
        <w:spacing w:after="40"/>
        <w:ind w:left="255" w:hanging="113"/>
      </w:pPr>
      <w:r>
        <w:t>Jinja2 + HTMX для UI; Chart.js опционально для гра</w:t>
      </w:r>
      <w:r>
        <w:t>фиков.</w:t>
      </w:r>
    </w:p>
    <w:p w:rsidR="005F679F" w:rsidRDefault="001E5A08">
      <w:pPr>
        <w:pStyle w:val="a0"/>
        <w:spacing w:after="40"/>
        <w:ind w:left="255" w:hanging="113"/>
      </w:pPr>
      <w:r>
        <w:t>pytest, pytest-asyncio, respx, coverage, ruff; mypy как Should.</w:t>
      </w:r>
    </w:p>
    <w:p w:rsidR="005F679F" w:rsidRDefault="001E5A08">
      <w:pPr>
        <w:pStyle w:val="a0"/>
        <w:spacing w:after="40"/>
        <w:ind w:left="255" w:hanging="113"/>
      </w:pPr>
      <w:r>
        <w:t>Alembic допустим после стабилизации схемы; в раннем MVP можно создавать БД автоматически.</w:t>
      </w:r>
    </w:p>
    <w:p w:rsidR="005F679F" w:rsidRDefault="001E5A08">
      <w:pPr>
        <w:pStyle w:val="a0"/>
        <w:spacing w:after="40"/>
        <w:ind w:left="255" w:hanging="113"/>
      </w:pPr>
      <w:r>
        <w:t>GitHub Actions: lint, tests, coverage, build Docker image.</w:t>
      </w:r>
    </w:p>
    <w:p w:rsidR="005F679F" w:rsidRDefault="001E5A08">
      <w:pPr>
        <w:pStyle w:val="a0"/>
        <w:spacing w:after="40"/>
        <w:ind w:left="255" w:hanging="113"/>
      </w:pPr>
      <w:r>
        <w:t>Лицензия репозитория: Apache 2.0.</w:t>
      </w:r>
    </w:p>
    <w:p w:rsidR="005F679F" w:rsidRDefault="001E5A08">
      <w:pPr>
        <w:pStyle w:val="21"/>
      </w:pPr>
      <w:r>
        <w:t>15.3. Команды разработчика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python -m venv .venv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# Windows: .venv\Scripts\activate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# Linux/macOS: source .venv/bin/activate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pip install -e ".[dev]"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alg init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alg run --host 127.0.0.1 --port 8787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alg demo exact-loop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pytest -q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ruff check .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1"/>
      </w:pPr>
      <w:r>
        <w:t>16. План разработ</w:t>
      </w:r>
      <w:r>
        <w:t>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247"/>
        <w:gridCol w:w="4762"/>
        <w:gridCol w:w="2268"/>
      </w:tblGrid>
      <w:tr w:rsidR="005F679F">
        <w:trPr>
          <w:cantSplit/>
          <w:jc w:val="center"/>
        </w:trPr>
        <w:tc>
          <w:tcPr>
            <w:tcW w:w="1134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Этап</w:t>
            </w:r>
          </w:p>
        </w:tc>
        <w:tc>
          <w:tcPr>
            <w:tcW w:w="1247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Срок</w:t>
            </w:r>
          </w:p>
        </w:tc>
        <w:tc>
          <w:tcPr>
            <w:tcW w:w="4762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Содержание</w:t>
            </w:r>
          </w:p>
        </w:tc>
        <w:tc>
          <w:tcPr>
            <w:tcW w:w="2268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Результат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Этап 0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1 неделя</w:t>
            </w:r>
          </w:p>
        </w:tc>
        <w:tc>
          <w:tcPr>
            <w:tcW w:w="47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Каркас, config, БД, mock provider, health endpoint.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Demo provider отвечает.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Этап 1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2 недели</w:t>
            </w:r>
          </w:p>
        </w:tc>
        <w:tc>
          <w:tcPr>
            <w:tcW w:w="47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OpenAI chat/responses proxy, session manager, metadata logging.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OpenCode/Cline smoke.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Этап 2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2 недели</w:t>
            </w:r>
          </w:p>
        </w:tc>
        <w:tc>
          <w:tcPr>
            <w:tcW w:w="47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 xml:space="preserve">Policy </w:t>
            </w:r>
            <w:r>
              <w:rPr>
                <w:sz w:val="15"/>
              </w:rPr>
              <w:t>Engine, exact/tool/error detectors, Shadow Mode.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Loop demo фиксируется.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Этап 3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2 недели</w:t>
            </w:r>
          </w:p>
        </w:tc>
        <w:tc>
          <w:tcPr>
            <w:tcW w:w="47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Anthropic Messages, streaming, Claude headers.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Claude Code smoke.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Этап 4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1–2 недели</w:t>
            </w:r>
          </w:p>
        </w:tc>
        <w:tc>
          <w:tcPr>
            <w:tcW w:w="47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Dashboard, timeline, policies, export.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Полная демонстрация.</w:t>
            </w:r>
          </w:p>
        </w:tc>
      </w:tr>
      <w:tr w:rsidR="005F679F">
        <w:trPr>
          <w:cantSplit/>
          <w:jc w:val="center"/>
        </w:trPr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Этап 5</w:t>
            </w:r>
          </w:p>
        </w:tc>
        <w:tc>
          <w:tcPr>
            <w:tcW w:w="1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1 неделя</w:t>
            </w:r>
          </w:p>
        </w:tc>
        <w:tc>
          <w:tcPr>
            <w:tcW w:w="47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Тесты, Docker, README, видео/GIF, релиз v0.1.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GitHub release.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EAF2F8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2F6B9A"/>
              </w:rPr>
              <w:t>Реалистичный срок</w:t>
            </w:r>
          </w:p>
          <w:p w:rsidR="005F679F" w:rsidRDefault="001E5A08">
            <w:pPr>
              <w:spacing w:after="0" w:line="259" w:lineRule="auto"/>
            </w:pPr>
            <w:r>
              <w:t>8–10 недель возможны при регулярной работе и жёстком отказе от дополнительных функций. Если разработка идёт параллельно со школой, разумный календарный срок — 3–4 месяца.</w:t>
            </w:r>
          </w:p>
        </w:tc>
      </w:tr>
    </w:tbl>
    <w:p w:rsidR="005F679F" w:rsidRDefault="001E5A08">
      <w:pPr>
        <w:pStyle w:val="21"/>
      </w:pPr>
      <w:r>
        <w:t>16.1. Backlog после v0.1</w:t>
      </w:r>
    </w:p>
    <w:p w:rsidR="005F679F" w:rsidRDefault="001E5A08">
      <w:pPr>
        <w:pStyle w:val="a0"/>
        <w:spacing w:after="40"/>
        <w:ind w:left="255" w:hanging="113"/>
      </w:pPr>
      <w:r>
        <w:t>Aider, GitHub Copilot CLI, OpenHands и Continue;</w:t>
      </w:r>
    </w:p>
    <w:p w:rsidR="005F679F" w:rsidRDefault="001E5A08">
      <w:pPr>
        <w:pStyle w:val="a0"/>
        <w:spacing w:after="40"/>
        <w:ind w:left="255" w:hanging="113"/>
      </w:pPr>
      <w:r>
        <w:t>Prometheus/OpenTelemetry export;</w:t>
      </w:r>
    </w:p>
    <w:p w:rsidR="005F679F" w:rsidRDefault="001E5A08">
      <w:pPr>
        <w:pStyle w:val="a0"/>
        <w:spacing w:after="40"/>
        <w:ind w:left="255" w:hanging="113"/>
      </w:pPr>
      <w:r>
        <w:t>semantic similarity как экспериментальный detector;</w:t>
      </w:r>
    </w:p>
    <w:p w:rsidR="005F679F" w:rsidRDefault="001E5A08">
      <w:pPr>
        <w:pStyle w:val="a0"/>
        <w:spacing w:after="40"/>
        <w:ind w:left="255" w:hanging="113"/>
      </w:pPr>
      <w:r>
        <w:t>подписанные hash-chain логи и открытый verifier;</w:t>
      </w:r>
    </w:p>
    <w:p w:rsidR="005F679F" w:rsidRDefault="001E5A08">
      <w:pPr>
        <w:pStyle w:val="a0"/>
        <w:spacing w:after="40"/>
        <w:ind w:left="255" w:hanging="113"/>
      </w:pPr>
      <w:r>
        <w:t>multi-project UI и импорт готовых policy packs;</w:t>
      </w:r>
    </w:p>
    <w:p w:rsidR="005F679F" w:rsidRDefault="001E5A08">
      <w:pPr>
        <w:pStyle w:val="a0"/>
        <w:spacing w:after="40"/>
        <w:ind w:left="255" w:hanging="113"/>
      </w:pPr>
      <w:r>
        <w:t>локальный sidecar binary и установщики;</w:t>
      </w:r>
    </w:p>
    <w:p w:rsidR="005F679F" w:rsidRDefault="001E5A08">
      <w:pPr>
        <w:pStyle w:val="a0"/>
        <w:spacing w:after="40"/>
        <w:ind w:left="255" w:hanging="113"/>
      </w:pPr>
      <w:r>
        <w:t>PostgreSQL/Redis и Budget Leases — только при реальной потребности нескольких узлов;</w:t>
      </w:r>
    </w:p>
    <w:p w:rsidR="005F679F" w:rsidRDefault="001E5A08">
      <w:pPr>
        <w:pStyle w:val="1"/>
      </w:pPr>
      <w:r>
        <w:t>17. Риски, ограничения и честные оговорки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3231"/>
        <w:gridCol w:w="1191"/>
        <w:gridCol w:w="4025"/>
      </w:tblGrid>
      <w:tr w:rsidR="005F679F">
        <w:trPr>
          <w:cantSplit/>
          <w:tblHeader/>
          <w:jc w:val="center"/>
        </w:trPr>
        <w:tc>
          <w:tcPr>
            <w:tcW w:w="850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323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Риск</w:t>
            </w:r>
          </w:p>
        </w:tc>
        <w:tc>
          <w:tcPr>
            <w:tcW w:w="119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Уровень</w:t>
            </w:r>
          </w:p>
        </w:tc>
        <w:tc>
          <w:tcPr>
            <w:tcW w:w="4025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Снижение</w:t>
            </w:r>
          </w:p>
        </w:tc>
      </w:tr>
      <w:tr w:rsidR="005F679F">
        <w:trPr>
          <w:cantSplit/>
          <w:jc w:val="center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R-01</w:t>
            </w:r>
          </w:p>
        </w:tc>
        <w:tc>
          <w:tcPr>
            <w:tcW w:w="32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Внешние агенты меняют API/заголовки.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Высокая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 xml:space="preserve">Pass-through </w:t>
            </w:r>
            <w:r>
              <w:rPr>
                <w:sz w:val="14"/>
              </w:rPr>
              <w:t>неизвестных полей; fixtures; smoke-тесты.</w:t>
            </w:r>
          </w:p>
        </w:tc>
      </w:tr>
      <w:tr w:rsidR="005F679F">
        <w:trPr>
          <w:cantSplit/>
          <w:jc w:val="center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R-02</w:t>
            </w:r>
          </w:p>
        </w:tc>
        <w:tc>
          <w:tcPr>
            <w:tcW w:w="32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False positive блокирует полезную работу.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Высокая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Shadow default; explainability; per-rule action.</w:t>
            </w:r>
          </w:p>
        </w:tc>
      </w:tr>
      <w:tr w:rsidR="005F679F">
        <w:trPr>
          <w:cantSplit/>
          <w:jc w:val="center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R-03</w:t>
            </w:r>
          </w:p>
        </w:tc>
        <w:tc>
          <w:tcPr>
            <w:tcW w:w="32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Токены неизвестны до завершения stream.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Средняя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Estimated counters; блокировать следующий запрос.</w:t>
            </w:r>
          </w:p>
        </w:tc>
      </w:tr>
      <w:tr w:rsidR="005F679F">
        <w:trPr>
          <w:cantSplit/>
          <w:jc w:val="center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R-04</w:t>
            </w:r>
          </w:p>
        </w:tc>
        <w:tc>
          <w:tcPr>
            <w:tcW w:w="32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Некоторые подписочные агенты не позволяют proxy.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Высокая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Честная матрица поддержки; BYOK only.</w:t>
            </w:r>
          </w:p>
        </w:tc>
      </w:tr>
      <w:tr w:rsidR="005F679F">
        <w:trPr>
          <w:cantSplit/>
          <w:jc w:val="center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R-05</w:t>
            </w:r>
          </w:p>
        </w:tc>
        <w:tc>
          <w:tcPr>
            <w:tcW w:w="32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Проект разрастается до enterprise gateway.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Высокая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Won’t-list и milestone gate.</w:t>
            </w:r>
          </w:p>
        </w:tc>
      </w:tr>
      <w:tr w:rsidR="005F679F">
        <w:trPr>
          <w:cantSplit/>
          <w:jc w:val="center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R-06</w:t>
            </w:r>
          </w:p>
        </w:tc>
        <w:tc>
          <w:tcPr>
            <w:tcW w:w="32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Секрет попадает в лог.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Высокая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Header filtering, redaction tests, me</w:t>
            </w:r>
            <w:r>
              <w:rPr>
                <w:sz w:val="14"/>
              </w:rPr>
              <w:t>tadata-only default.</w:t>
            </w:r>
          </w:p>
        </w:tc>
      </w:tr>
      <w:tr w:rsidR="005F679F">
        <w:trPr>
          <w:cantSplit/>
          <w:jc w:val="center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R-07</w:t>
            </w:r>
          </w:p>
        </w:tc>
        <w:tc>
          <w:tcPr>
            <w:tcW w:w="32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У пользователя нет платного API.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Средняя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Полноценный mock provider и demo lab.</w:t>
            </w:r>
          </w:p>
        </w:tc>
      </w:tr>
      <w:tr w:rsidR="005F679F">
        <w:trPr>
          <w:cantSplit/>
          <w:jc w:val="center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R-08</w:t>
            </w:r>
          </w:p>
        </w:tc>
        <w:tc>
          <w:tcPr>
            <w:tcW w:w="32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Latency становится заметной.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Средняя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Локальный fast path, async DB write при необходимости, benchmark.</w:t>
            </w:r>
          </w:p>
        </w:tc>
      </w:tr>
      <w:tr w:rsidR="005F679F">
        <w:trPr>
          <w:cantSplit/>
          <w:jc w:val="center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R-09</w:t>
            </w:r>
          </w:p>
        </w:tc>
        <w:tc>
          <w:tcPr>
            <w:tcW w:w="32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SQLite lock при streams.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Средняя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Короткие транзакции, WAL mode, очередь записи.</w:t>
            </w:r>
          </w:p>
        </w:tc>
      </w:tr>
      <w:tr w:rsidR="005F679F">
        <w:trPr>
          <w:cantSplit/>
          <w:jc w:val="center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R-10</w:t>
            </w:r>
          </w:p>
        </w:tc>
        <w:tc>
          <w:tcPr>
            <w:tcW w:w="32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Непонятно, считать ли повтор циклом.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Средняя</w:t>
            </w:r>
          </w:p>
        </w:tc>
        <w:tc>
          <w:tcPr>
            <w:tcW w:w="4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79F" w:rsidRDefault="001E5A08">
            <w:pPr>
              <w:spacing w:after="0"/>
            </w:pPr>
            <w:r>
              <w:rPr>
                <w:sz w:val="14"/>
              </w:rPr>
              <w:t>Reason code + raw fingerprints + Shadow Mode.</w:t>
            </w:r>
          </w:p>
        </w:tc>
      </w:tr>
    </w:tbl>
    <w:p w:rsidR="005F679F" w:rsidRDefault="001E5A08">
      <w:pPr>
        <w:pStyle w:val="1"/>
      </w:pPr>
      <w:r>
        <w:t>18. Критерии приёмки и Definition of Done</w:t>
      </w:r>
    </w:p>
    <w:p w:rsidR="005F679F" w:rsidRDefault="001E5A08">
      <w:pPr>
        <w:pStyle w:val="21"/>
      </w:pPr>
      <w:r>
        <w:t>18.1. MVP считается принятым, если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Приложение устанавливается по RE</w:t>
      </w:r>
      <w:r>
        <w:rPr>
          <w:sz w:val="18"/>
        </w:rPr>
        <w:t>ADME на чистом окружении.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Demo/Mock mode работает без внешнего API-ключа.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Codex CLI, Claude Code, OpenCode и Cline имеют документированный путь подключения; минимум три из четырёх подтверждены реальным smoke-тестом, четвёртый допускается как known issu</w:t>
      </w:r>
      <w:r>
        <w:rPr>
          <w:sz w:val="18"/>
        </w:rPr>
        <w:t>e с описанием.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OpenAI streaming и Anthropic streaming проходят через proxy без полной буферизации.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Exact repeat, repeated tool call и repeated error воспроизводимо обнаруживаются.</w:t>
      </w:r>
    </w:p>
    <w:p w:rsidR="005F679F" w:rsidRDefault="001E5A08">
      <w:pPr>
        <w:pStyle w:val="a0"/>
        <w:spacing w:after="40"/>
      </w:pPr>
      <w:r>
        <w:rPr>
          <w:sz w:val="18"/>
        </w:rPr>
        <w:lastRenderedPageBreak/>
        <w:t>☐</w:t>
      </w:r>
      <w:r>
        <w:rPr>
          <w:sz w:val="18"/>
        </w:rPr>
        <w:t xml:space="preserve"> Shadow Mode не блокирует трафик; Enforce блокирует по настройке.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</w:t>
      </w:r>
      <w:r>
        <w:rPr>
          <w:sz w:val="18"/>
        </w:rPr>
        <w:t>Dashboard и Session Details показывают reason code и timeline.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Экспорт JSON валиден и не содержит API-ключей.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Core test coverage ≥70%; lint и tests проходят в CI.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p95 proxy overhead на mock benchmark ≤50 мс.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В README есть архитектура, GIF/видео дем</w:t>
      </w:r>
      <w:r>
        <w:rPr>
          <w:sz w:val="18"/>
        </w:rPr>
        <w:t>онстрации, ограничения и roadmap.</w:t>
      </w:r>
    </w:p>
    <w:p w:rsidR="005F679F" w:rsidRDefault="001E5A08">
      <w:pPr>
        <w:pStyle w:val="a0"/>
        <w:spacing w:after="40"/>
      </w:pPr>
      <w:r>
        <w:rPr>
          <w:sz w:val="18"/>
        </w:rPr>
        <w:t>☐</w:t>
      </w:r>
      <w:r>
        <w:rPr>
          <w:sz w:val="18"/>
        </w:rPr>
        <w:t xml:space="preserve"> В репозитории присутствует Apache 2.0 LICENSE.</w:t>
      </w:r>
    </w:p>
    <w:p w:rsidR="005F679F" w:rsidRDefault="001E5A08">
      <w:pPr>
        <w:pStyle w:val="21"/>
      </w:pPr>
      <w:r>
        <w:t>18.2. Release gate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E8F4F3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2A7F83"/>
              </w:rPr>
              <w:t>Релиз v0.1</w:t>
            </w:r>
          </w:p>
          <w:p w:rsidR="005F679F" w:rsidRDefault="001E5A08">
            <w:pPr>
              <w:spacing w:after="0" w:line="259" w:lineRule="auto"/>
            </w:pPr>
            <w:r>
              <w:t xml:space="preserve">Не добавлять новые агенты, ML, Redis или юридические функции до выполнения всех Must-требований и записи демонстрационного видео полного </w:t>
            </w:r>
            <w:r>
              <w:t>сценария.</w:t>
            </w:r>
          </w:p>
        </w:tc>
      </w:tr>
    </w:tbl>
    <w:p w:rsidR="005F679F" w:rsidRDefault="001E5A08">
      <w:r>
        <w:br w:type="page"/>
      </w:r>
    </w:p>
    <w:p w:rsidR="005F679F" w:rsidRDefault="001E5A08">
      <w:pPr>
        <w:pStyle w:val="1"/>
      </w:pPr>
      <w:r>
        <w:lastRenderedPageBreak/>
        <w:t>Приложение A. Пример конфигурации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F6F8F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5F679F" w:rsidRDefault="001E5A0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1F2937"/>
                <w:sz w:val="17"/>
              </w:rPr>
              <w:t>server: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host: 127.0.0.1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port: 8787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admin_ui: true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storage: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url: sqlite:///./data/agent_loop_guard.db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retention_days: 30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full_content_logging: false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projects: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default: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mode: shadow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provi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der: mock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policies: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exact_repeat: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enabled: true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threshold: 3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window_size: 8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action: block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tool_repeat: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enabled: true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threshold: 3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window_size: 8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action: block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error_retry: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enabled: true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threshold: 5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action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: block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max_requests: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enabled: true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threshold: 50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action: block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max_tokens: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enabled: true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threshold: 100000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action: block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>providers: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mock: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type: mock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openai: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type: openai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base_url: https://api.openai.com/v1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t>api_key_env: OPENAI_API_KEY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anthropic: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type: anthropic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base_url: https://api.anthropic.com</w:t>
            </w:r>
            <w:r>
              <w:rPr>
                <w:rFonts w:ascii="Liberation Mono" w:eastAsia="Liberation Mono" w:hAnsi="Liberation Mono"/>
                <w:color w:val="1F2937"/>
                <w:sz w:val="17"/>
              </w:rPr>
              <w:br/>
              <w:t xml:space="preserve">    api_key_env: ANTHROPIC_API_KEY</w:t>
            </w:r>
          </w:p>
        </w:tc>
      </w:tr>
    </w:tbl>
    <w:p w:rsidR="005F679F" w:rsidRDefault="005F679F">
      <w:pPr>
        <w:spacing w:after="0"/>
      </w:pPr>
    </w:p>
    <w:p w:rsidR="005F679F" w:rsidRDefault="001E5A08">
      <w:pPr>
        <w:pStyle w:val="1"/>
      </w:pPr>
      <w:r>
        <w:t>Приложение B. Матрица трассировки требований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438"/>
        <w:gridCol w:w="2438"/>
        <w:gridCol w:w="2721"/>
      </w:tblGrid>
      <w:tr w:rsidR="005F679F">
        <w:trPr>
          <w:cantSplit/>
          <w:jc w:val="center"/>
        </w:trPr>
        <w:tc>
          <w:tcPr>
            <w:tcW w:w="170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Требования</w:t>
            </w:r>
          </w:p>
        </w:tc>
        <w:tc>
          <w:tcPr>
            <w:tcW w:w="2438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Модуль</w:t>
            </w:r>
          </w:p>
        </w:tc>
        <w:tc>
          <w:tcPr>
            <w:tcW w:w="2438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Тип теста</w:t>
            </w:r>
          </w:p>
        </w:tc>
        <w:tc>
          <w:tcPr>
            <w:tcW w:w="2721" w:type="dxa"/>
            <w:shd w:val="clear" w:color="auto" w:fill="17324D"/>
          </w:tcPr>
          <w:p w:rsidR="005F679F" w:rsidRDefault="001E5A08">
            <w:pPr>
              <w:spacing w:after="0"/>
            </w:pPr>
            <w:r>
              <w:rPr>
                <w:b/>
                <w:color w:val="FFFFFF"/>
                <w:sz w:val="16"/>
              </w:rPr>
              <w:t>Артефакт приёмки</w:t>
            </w:r>
          </w:p>
        </w:tc>
      </w:tr>
      <w:tr w:rsidR="005F679F">
        <w:trPr>
          <w:cantSplit/>
          <w:jc w:val="center"/>
        </w:trPr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FR-001–007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Proxy/routes/adapters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Contract + integration</w:t>
            </w:r>
          </w:p>
        </w:tc>
        <w:tc>
          <w:tcPr>
            <w:tcW w:w="272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OpenAI/Anthropic smoke</w:t>
            </w:r>
          </w:p>
        </w:tc>
      </w:tr>
      <w:tr w:rsidR="005F679F">
        <w:trPr>
          <w:cantSplit/>
          <w:jc w:val="center"/>
        </w:trPr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FR-010–014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Session Manager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Unit + integration</w:t>
            </w:r>
          </w:p>
        </w:tc>
        <w:tc>
          <w:tcPr>
            <w:tcW w:w="272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Correct session grouping</w:t>
            </w:r>
          </w:p>
        </w:tc>
      </w:tr>
      <w:tr w:rsidR="005F679F">
        <w:trPr>
          <w:cantSplit/>
          <w:jc w:val="center"/>
        </w:trPr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FR-020–026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Policy Engine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Unit + E2E</w:t>
            </w:r>
          </w:p>
        </w:tc>
        <w:tc>
          <w:tcPr>
            <w:tcW w:w="272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Shadow/enforce/pause</w:t>
            </w:r>
          </w:p>
        </w:tc>
      </w:tr>
      <w:tr w:rsidR="005F679F">
        <w:trPr>
          <w:cantSplit/>
          <w:jc w:val="center"/>
        </w:trPr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FR-030–035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Loop Detector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Unit/property</w:t>
            </w:r>
          </w:p>
        </w:tc>
        <w:tc>
          <w:tcPr>
            <w:tcW w:w="272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Exact/tool/error/sequence</w:t>
            </w:r>
          </w:p>
        </w:tc>
      </w:tr>
      <w:tr w:rsidR="005F679F">
        <w:trPr>
          <w:cantSplit/>
          <w:jc w:val="center"/>
        </w:trPr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FR-040–047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Storage/UI/export/demo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Integration + E2E</w:t>
            </w:r>
          </w:p>
        </w:tc>
        <w:tc>
          <w:tcPr>
            <w:tcW w:w="272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Dashboard and export</w:t>
            </w:r>
          </w:p>
        </w:tc>
      </w:tr>
      <w:tr w:rsidR="005F679F">
        <w:trPr>
          <w:cantSplit/>
          <w:jc w:val="center"/>
        </w:trPr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SEC-001–008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Config/redaction/server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Security tests</w:t>
            </w:r>
          </w:p>
        </w:tc>
        <w:tc>
          <w:tcPr>
            <w:tcW w:w="272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No secret leakage</w:t>
            </w:r>
          </w:p>
        </w:tc>
      </w:tr>
      <w:tr w:rsidR="005F679F">
        <w:trPr>
          <w:cantSplit/>
          <w:jc w:val="center"/>
        </w:trPr>
        <w:tc>
          <w:tcPr>
            <w:tcW w:w="170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NFR-001–010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Whole system</w:t>
            </w:r>
          </w:p>
        </w:tc>
        <w:tc>
          <w:tcPr>
            <w:tcW w:w="2438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Benchmark/CI</w:t>
            </w:r>
          </w:p>
        </w:tc>
        <w:tc>
          <w:tcPr>
            <w:tcW w:w="2721" w:type="dxa"/>
          </w:tcPr>
          <w:p w:rsidR="005F679F" w:rsidRDefault="001E5A08">
            <w:pPr>
              <w:spacing w:after="0"/>
            </w:pPr>
            <w:r>
              <w:rPr>
                <w:sz w:val="15"/>
              </w:rPr>
              <w:t>Performance and quality gates</w:t>
            </w:r>
          </w:p>
        </w:tc>
      </w:tr>
    </w:tbl>
    <w:p w:rsidR="005F679F" w:rsidRDefault="001E5A08">
      <w:pPr>
        <w:pStyle w:val="1"/>
      </w:pPr>
      <w:r>
        <w:lastRenderedPageBreak/>
        <w:t xml:space="preserve">Приложение C. </w:t>
      </w:r>
      <w:r>
        <w:t>Официальные источники совместимости</w:t>
      </w:r>
    </w:p>
    <w:p w:rsidR="005F679F" w:rsidRDefault="001E5A08">
      <w:r>
        <w:t xml:space="preserve">Проверено 14 июля 2026 г. Ссылки используются только для подтверждения возможности настраивать Base URL / gateway и необходимых протоколов. Реализация должна дополнительно проверяться smoke-тестами на актуальных версиях </w:t>
      </w:r>
      <w:r>
        <w:t>клиентов.</w:t>
      </w:r>
    </w:p>
    <w:p w:rsidR="005F679F" w:rsidRDefault="001E5A08">
      <w:pPr>
        <w:spacing w:after="60"/>
      </w:pPr>
      <w:r>
        <w:rPr>
          <w:b/>
          <w:sz w:val="17"/>
        </w:rPr>
        <w:t xml:space="preserve">1. OpenAI — Codex advanced configuration — </w:t>
      </w:r>
      <w:hyperlink r:id="rId8">
        <w:r>
          <w:rPr>
            <w:color w:val="2F6B9A"/>
            <w:u w:val="single"/>
          </w:rPr>
          <w:t>официальная документация</w:t>
        </w:r>
      </w:hyperlink>
      <w:r>
        <w:rPr>
          <w:sz w:val="17"/>
        </w:rPr>
        <w:t>. Custom model providers с base_url и env_key.</w:t>
      </w:r>
    </w:p>
    <w:p w:rsidR="005F679F" w:rsidRDefault="001E5A08">
      <w:pPr>
        <w:spacing w:after="60"/>
      </w:pPr>
      <w:r>
        <w:rPr>
          <w:b/>
          <w:sz w:val="17"/>
        </w:rPr>
        <w:t xml:space="preserve">2. Anthropic — Claude Code gateway protocol reference — </w:t>
      </w:r>
      <w:hyperlink r:id="rId9">
        <w:r>
          <w:rPr>
            <w:color w:val="2F6B9A"/>
            <w:u w:val="single"/>
          </w:rPr>
          <w:t>официальная документация</w:t>
        </w:r>
      </w:hyperlink>
      <w:r>
        <w:rPr>
          <w:sz w:val="17"/>
        </w:rPr>
        <w:t>. Anthropic Messages endpoints, streaming, beta headers, session IDs.</w:t>
      </w:r>
    </w:p>
    <w:p w:rsidR="005F679F" w:rsidRDefault="001E5A08">
      <w:pPr>
        <w:spacing w:after="60"/>
      </w:pPr>
      <w:r>
        <w:rPr>
          <w:b/>
          <w:sz w:val="17"/>
        </w:rPr>
        <w:t xml:space="preserve">3. Anthropic — Connect Claude Code to an LLM gateway — </w:t>
      </w:r>
      <w:hyperlink r:id="rId10">
        <w:r>
          <w:rPr>
            <w:color w:val="2F6B9A"/>
            <w:u w:val="single"/>
          </w:rPr>
          <w:t>официальная документация</w:t>
        </w:r>
      </w:hyperlink>
      <w:r>
        <w:rPr>
          <w:sz w:val="17"/>
        </w:rPr>
        <w:t>. ANTHROPIC_BASE_URL и gateway credentials.</w:t>
      </w:r>
    </w:p>
    <w:p w:rsidR="005F679F" w:rsidRDefault="001E5A08">
      <w:pPr>
        <w:spacing w:after="60"/>
      </w:pPr>
      <w:r>
        <w:rPr>
          <w:b/>
          <w:sz w:val="17"/>
        </w:rPr>
        <w:t xml:space="preserve">4. OpenCode — Providers — </w:t>
      </w:r>
      <w:hyperlink r:id="rId11">
        <w:r>
          <w:rPr>
            <w:color w:val="2F6B9A"/>
            <w:u w:val="single"/>
          </w:rPr>
          <w:t>официальная документация</w:t>
        </w:r>
      </w:hyperlink>
      <w:r>
        <w:rPr>
          <w:sz w:val="17"/>
        </w:rPr>
        <w:t>. provider.options.baseURL и OpenAI-compatible pr</w:t>
      </w:r>
      <w:r>
        <w:rPr>
          <w:sz w:val="17"/>
        </w:rPr>
        <w:t>oviders.</w:t>
      </w:r>
    </w:p>
    <w:p w:rsidR="005F679F" w:rsidRDefault="001E5A08">
      <w:pPr>
        <w:spacing w:after="60"/>
      </w:pPr>
      <w:r>
        <w:rPr>
          <w:b/>
          <w:sz w:val="17"/>
        </w:rPr>
        <w:t xml:space="preserve">5. Cline — OpenAI Compatible — </w:t>
      </w:r>
      <w:hyperlink r:id="rId12">
        <w:r>
          <w:rPr>
            <w:color w:val="2F6B9A"/>
            <w:u w:val="single"/>
          </w:rPr>
          <w:t>официальная документация</w:t>
        </w:r>
      </w:hyperlink>
      <w:r>
        <w:rPr>
          <w:sz w:val="17"/>
        </w:rPr>
        <w:t>. Base URL, API key и model ID.</w:t>
      </w:r>
    </w:p>
    <w:p w:rsidR="005F679F" w:rsidRDefault="001E5A08">
      <w:pPr>
        <w:spacing w:after="60"/>
      </w:pPr>
      <w:r>
        <w:rPr>
          <w:b/>
          <w:sz w:val="17"/>
        </w:rPr>
        <w:t xml:space="preserve">6. Aider — OpenAI compatible APIs — </w:t>
      </w:r>
      <w:hyperlink r:id="rId13">
        <w:r>
          <w:rPr>
            <w:color w:val="2F6B9A"/>
            <w:u w:val="single"/>
          </w:rPr>
          <w:t>официальная документация</w:t>
        </w:r>
      </w:hyperlink>
      <w:r>
        <w:rPr>
          <w:sz w:val="17"/>
        </w:rPr>
        <w:t>. OPENAI_API_BASE и OPENAI_API_KEY.</w:t>
      </w:r>
    </w:p>
    <w:p w:rsidR="005F679F" w:rsidRDefault="001E5A08">
      <w:pPr>
        <w:spacing w:after="60"/>
      </w:pPr>
      <w:r>
        <w:rPr>
          <w:b/>
          <w:sz w:val="17"/>
        </w:rPr>
        <w:t xml:space="preserve">7. GitHub — Copilot CLI BYOK — </w:t>
      </w:r>
      <w:hyperlink r:id="rId14">
        <w:r>
          <w:rPr>
            <w:color w:val="2F6B9A"/>
            <w:u w:val="single"/>
          </w:rPr>
          <w:t>официальная документация</w:t>
        </w:r>
      </w:hyperlink>
      <w:r>
        <w:rPr>
          <w:sz w:val="17"/>
        </w:rPr>
        <w:t>. OpenAI-compa</w:t>
      </w:r>
      <w:r>
        <w:rPr>
          <w:sz w:val="17"/>
        </w:rPr>
        <w:t>tible / Anthropic endpoints и переменные окружения.</w:t>
      </w:r>
    </w:p>
    <w:p w:rsidR="005F679F" w:rsidRDefault="001E5A08">
      <w:pPr>
        <w:spacing w:after="60"/>
      </w:pPr>
      <w:r>
        <w:rPr>
          <w:b/>
          <w:sz w:val="17"/>
        </w:rPr>
        <w:t xml:space="preserve">8. OpenHands — local setup — </w:t>
      </w:r>
      <w:hyperlink r:id="rId15">
        <w:r>
          <w:rPr>
            <w:color w:val="2F6B9A"/>
            <w:u w:val="single"/>
          </w:rPr>
          <w:t>официальная документация</w:t>
        </w:r>
      </w:hyperlink>
      <w:r>
        <w:rPr>
          <w:sz w:val="17"/>
        </w:rPr>
        <w:t>. Advanced Base URL для LLM.</w:t>
      </w:r>
    </w:p>
    <w:p w:rsidR="005F679F" w:rsidRDefault="001E5A08">
      <w:pPr>
        <w:spacing w:after="60"/>
      </w:pPr>
      <w:r>
        <w:rPr>
          <w:b/>
          <w:sz w:val="17"/>
        </w:rPr>
        <w:t xml:space="preserve">9. Continue — OpenAI models — </w:t>
      </w:r>
      <w:hyperlink r:id="rId16">
        <w:r>
          <w:rPr>
            <w:color w:val="2F6B9A"/>
            <w:u w:val="single"/>
          </w:rPr>
          <w:t>официальная документация</w:t>
        </w:r>
      </w:hyperlink>
      <w:r>
        <w:rPr>
          <w:sz w:val="17"/>
        </w:rPr>
        <w:t>. apiBase для OpenAI-compatible provider.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29"/>
      </w:tblGrid>
      <w:tr w:rsidR="005F679F">
        <w:trPr>
          <w:cantSplit/>
          <w:jc w:val="center"/>
        </w:trPr>
        <w:tc>
          <w:tcPr>
            <w:tcW w:w="10029" w:type="dxa"/>
            <w:shd w:val="clear" w:color="auto" w:fill="E8F4F3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F679F" w:rsidRDefault="001E5A08">
            <w:pPr>
              <w:spacing w:after="0"/>
            </w:pPr>
            <w:r>
              <w:rPr>
                <w:b/>
                <w:color w:val="2A7F83"/>
              </w:rPr>
              <w:t>Финальная позиция</w:t>
            </w:r>
          </w:p>
          <w:p w:rsidR="005F679F" w:rsidRDefault="001E5A08">
            <w:pPr>
              <w:spacing w:after="0" w:line="259" w:lineRule="auto"/>
            </w:pPr>
            <w:r>
              <w:t xml:space="preserve">Это ТЗ намеренно описывает сильный, но ограниченный pet-проект. Его ценность — в работающем proxy, качественных </w:t>
            </w:r>
            <w:r>
              <w:t>тестах, совместимости с несколькими агентами и наглядной демонстрации loop detection, а не в количестве enterprise-терминов.</w:t>
            </w:r>
          </w:p>
        </w:tc>
      </w:tr>
    </w:tbl>
    <w:p w:rsidR="001E5A08" w:rsidRDefault="001E5A08"/>
    <w:sectPr w:rsidR="001E5A08" w:rsidSect="00034616">
      <w:headerReference w:type="default" r:id="rId17"/>
      <w:footerReference w:type="default" r:id="rId18"/>
      <w:pgSz w:w="12240" w:h="15840"/>
      <w:pgMar w:top="1020" w:right="1020" w:bottom="96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08" w:rsidRDefault="001E5A08">
      <w:pPr>
        <w:spacing w:after="0" w:line="240" w:lineRule="auto"/>
      </w:pPr>
      <w:r>
        <w:separator/>
      </w:r>
    </w:p>
  </w:endnote>
  <w:endnote w:type="continuationSeparator" w:id="0">
    <w:p w:rsidR="001E5A08" w:rsidRDefault="001E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79F" w:rsidRDefault="001E5A08">
    <w:pPr>
      <w:pStyle w:val="a7"/>
      <w:jc w:val="right"/>
    </w:pPr>
    <w:r>
      <w:rPr>
        <w:color w:val="7A8896"/>
        <w:sz w:val="15"/>
      </w:rPr>
      <w:t>Учебный pet-пр</w:t>
    </w:r>
    <w:r>
      <w:rPr>
        <w:color w:val="7A8896"/>
        <w:sz w:val="15"/>
      </w:rPr>
      <w:t>оект  •  14 июля 2026</w:t>
    </w:r>
    <w:r>
      <w:fldChar w:fldCharType="begin"/>
    </w:r>
    <w:r>
      <w:instrText>PAGE</w:instrText>
    </w:r>
    <w:r w:rsidR="00AC09E8">
      <w:fldChar w:fldCharType="separate"/>
    </w:r>
    <w:r w:rsidR="00AC09E8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08" w:rsidRDefault="001E5A08">
      <w:pPr>
        <w:spacing w:after="0" w:line="240" w:lineRule="auto"/>
      </w:pPr>
      <w:r>
        <w:separator/>
      </w:r>
    </w:p>
  </w:footnote>
  <w:footnote w:type="continuationSeparator" w:id="0">
    <w:p w:rsidR="001E5A08" w:rsidRDefault="001E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79F" w:rsidRDefault="001E5A08">
    <w:pPr>
      <w:pStyle w:val="a5"/>
      <w:jc w:val="right"/>
    </w:pPr>
    <w:r>
      <w:rPr>
        <w:color w:val="7A8896"/>
        <w:sz w:val="15"/>
      </w:rPr>
      <w:t>AGENT LOOP GUARD  |  Техническое задание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5A08"/>
    <w:rsid w:val="0029639D"/>
    <w:rsid w:val="00326F90"/>
    <w:rsid w:val="005F679F"/>
    <w:rsid w:val="008724A0"/>
    <w:rsid w:val="00AA1D8D"/>
    <w:rsid w:val="00AC09E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4794FE1-2057-489F-9FBC-FC170E45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100" w:line="269" w:lineRule="auto"/>
    </w:pPr>
    <w:rPr>
      <w:rFonts w:ascii="Liberation Sans" w:eastAsia="Liberation Sans" w:hAnsi="Liberation Sans"/>
      <w:color w:val="111827"/>
      <w:sz w:val="19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17324D"/>
      <w:sz w:val="3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40"/>
      <w:outlineLvl w:val="1"/>
    </w:pPr>
    <w:rPr>
      <w:rFonts w:asciiTheme="majorHAnsi" w:eastAsiaTheme="majorEastAsia" w:hAnsiTheme="majorHAnsi" w:cstheme="majorBidi"/>
      <w:b/>
      <w:bCs/>
      <w:color w:val="2F6B9A"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40"/>
      <w:outlineLvl w:val="2"/>
    </w:pPr>
    <w:rPr>
      <w:rFonts w:asciiTheme="majorHAnsi" w:eastAsiaTheme="majorEastAsia" w:hAnsiTheme="majorHAnsi" w:cstheme="majorBidi"/>
      <w:b/>
      <w:bCs/>
      <w:color w:val="2A7F83"/>
      <w:sz w:val="23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140"/>
      <w:outlineLvl w:val="3"/>
    </w:pPr>
    <w:rPr>
      <w:rFonts w:asciiTheme="majorHAnsi" w:eastAsiaTheme="majorEastAsia" w:hAnsiTheme="majorHAnsi" w:cstheme="majorBidi"/>
      <w:b/>
      <w:bCs/>
      <w:i/>
      <w:iCs/>
      <w:color w:val="374151"/>
      <w:sz w:val="2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24D"/>
      <w:spacing w:val="5"/>
      <w:kern w:val="28"/>
      <w:sz w:val="60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2F6B9A"/>
      <w:spacing w:val="15"/>
      <w:sz w:val="28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60"/>
    </w:pPr>
    <w:rPr>
      <w:rFonts w:ascii="Liberation Sans" w:eastAsia="Liberation Sans" w:hAnsi="Liberation Sans"/>
      <w:color w:val="667085"/>
      <w:sz w:val="16"/>
    </w:rPr>
  </w:style>
  <w:style w:type="paragraph" w:customStyle="1" w:styleId="TableText">
    <w:name w:val="Table Text"/>
    <w:pPr>
      <w:spacing w:after="0"/>
    </w:pPr>
    <w:rPr>
      <w:rFonts w:ascii="Liberation Sans" w:eastAsia="Liberation Sans" w:hAnsi="Liberation Sans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s.openai.com/codex/config-advanced" TargetMode="External"/><Relationship Id="rId13" Type="http://schemas.openxmlformats.org/officeDocument/2006/relationships/hyperlink" Target="https://aider.chat/docs/llms/openai-compat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line.bot/provider-config/openai-compatibl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cs.continue.dev/customize/model-providers/top-level/open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code.ai/docs/provid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all-hands.dev/usage/local-setup" TargetMode="External"/><Relationship Id="rId10" Type="http://schemas.openxmlformats.org/officeDocument/2006/relationships/hyperlink" Target="https://code.claude.com/docs/en/llm-gateway-connec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de.claude.com/docs/en/llm-gateway-protocol" TargetMode="External"/><Relationship Id="rId14" Type="http://schemas.openxmlformats.org/officeDocument/2006/relationships/hyperlink" Target="https://docs.github.com/en/copilot/how-tos/copilot-cli/customize-copilot/use-byok-mod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C985D3-E031-421B-B59C-CA7A7D60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4901</Words>
  <Characters>27938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Loop Guard — полное техническое задание</dc:title>
  <dc:subject>Техническое задание pet-проекта runtime guard для coding agents</dc:subject>
  <dc:creator>OpenAI</dc:creator>
  <cp:keywords>Agent Loop Guard, coding agents, FastAPI, proxy, loop detection, pet project</cp:keywords>
  <dc:description>Версия 1.0, актуализировано 14 июля 2026</dc:description>
  <cp:lastModifiedBy>RePack by Diakov</cp:lastModifiedBy>
  <cp:revision>2</cp:revision>
  <dcterms:created xsi:type="dcterms:W3CDTF">2026-07-14T14:38:00Z</dcterms:created>
  <dcterms:modified xsi:type="dcterms:W3CDTF">2026-07-14T14:38:00Z</dcterms:modified>
  <cp:category/>
</cp:coreProperties>
</file>